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252B" w14:textId="77777777" w:rsidR="00A06F59" w:rsidRDefault="00D02DA9" w:rsidP="005B7E0F">
      <w:pPr>
        <w:ind w:left="142"/>
        <w:jc w:val="right"/>
        <w:rPr>
          <w:noProof/>
          <w:lang w:eastAsia="en-GB"/>
        </w:rPr>
      </w:pPr>
      <w:bookmarkStart w:id="0" w:name="_GoBack"/>
      <w:bookmarkEnd w:id="0"/>
      <w:r>
        <w:rPr>
          <w:noProof/>
          <w:lang w:eastAsia="en-GB"/>
        </w:rPr>
        <w:drawing>
          <wp:inline distT="0" distB="0" distL="0" distR="0" wp14:anchorId="1A3294E0" wp14:editId="218622C7">
            <wp:extent cx="1325027" cy="148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PORTRAIT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027" cy="1486655"/>
                    </a:xfrm>
                    <a:prstGeom prst="rect">
                      <a:avLst/>
                    </a:prstGeom>
                  </pic:spPr>
                </pic:pic>
              </a:graphicData>
            </a:graphic>
          </wp:inline>
        </w:drawing>
      </w:r>
    </w:p>
    <w:p w14:paraId="3EFBBA83" w14:textId="77777777" w:rsidR="00D02DA9" w:rsidRPr="009E3CD6" w:rsidRDefault="00D02DA9">
      <w:pPr>
        <w:rPr>
          <w:rFonts w:ascii="Arial" w:hAnsi="Arial" w:cs="Arial"/>
          <w:b/>
          <w:noProof/>
          <w:lang w:eastAsia="en-GB"/>
        </w:rPr>
      </w:pPr>
      <w:r w:rsidRPr="009E3CD6">
        <w:rPr>
          <w:rFonts w:ascii="Arial" w:hAnsi="Arial" w:cs="Arial"/>
          <w:b/>
          <w:noProof/>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8E5A4C" w14:paraId="43D5F4A2" w14:textId="77777777" w:rsidTr="005B7E0F">
        <w:trPr>
          <w:trHeight w:val="284"/>
        </w:trPr>
        <w:tc>
          <w:tcPr>
            <w:tcW w:w="2689" w:type="dxa"/>
          </w:tcPr>
          <w:p w14:paraId="5A2F0FE6"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5A81E25D" w14:textId="77DA48DB" w:rsidR="00D02DA9" w:rsidRPr="008E5A4C" w:rsidRDefault="007D2B0E">
            <w:pPr>
              <w:rPr>
                <w:rFonts w:ascii="Arial" w:hAnsi="Arial" w:cs="Arial"/>
                <w:b/>
                <w:noProof/>
                <w:sz w:val="20"/>
                <w:szCs w:val="20"/>
                <w:lang w:eastAsia="en-GB"/>
              </w:rPr>
            </w:pPr>
            <w:r>
              <w:rPr>
                <w:rFonts w:ascii="Arial" w:hAnsi="Arial" w:cs="Arial"/>
                <w:b/>
                <w:noProof/>
                <w:sz w:val="20"/>
                <w:szCs w:val="20"/>
                <w:lang w:eastAsia="en-GB"/>
              </w:rPr>
              <w:t>Active Places</w:t>
            </w:r>
            <w:r w:rsidR="006A1DD6">
              <w:rPr>
                <w:rFonts w:ascii="Arial" w:hAnsi="Arial" w:cs="Arial"/>
                <w:b/>
                <w:noProof/>
                <w:sz w:val="20"/>
                <w:szCs w:val="20"/>
                <w:lang w:eastAsia="en-GB"/>
              </w:rPr>
              <w:t xml:space="preserve"> Coordinator</w:t>
            </w:r>
            <w:r w:rsidR="00D96D16">
              <w:rPr>
                <w:rFonts w:ascii="Arial" w:hAnsi="Arial" w:cs="Arial"/>
                <w:b/>
                <w:noProof/>
                <w:sz w:val="20"/>
                <w:szCs w:val="20"/>
                <w:lang w:eastAsia="en-GB"/>
              </w:rPr>
              <w:t xml:space="preserve"> (Maternity Cover)</w:t>
            </w:r>
          </w:p>
        </w:tc>
      </w:tr>
      <w:tr w:rsidR="008E5A4C" w:rsidRPr="008E5A4C" w14:paraId="389FA25E" w14:textId="77777777" w:rsidTr="005B7E0F">
        <w:trPr>
          <w:trHeight w:val="284"/>
        </w:trPr>
        <w:tc>
          <w:tcPr>
            <w:tcW w:w="2689" w:type="dxa"/>
          </w:tcPr>
          <w:p w14:paraId="35279417" w14:textId="77777777" w:rsidR="00D02DA9" w:rsidRPr="00007704" w:rsidRDefault="00D02DA9" w:rsidP="00D02DA9">
            <w:pPr>
              <w:rPr>
                <w:rFonts w:ascii="Arial" w:hAnsi="Arial" w:cs="Arial"/>
                <w:noProof/>
                <w:sz w:val="20"/>
                <w:szCs w:val="20"/>
                <w:lang w:eastAsia="en-GB"/>
              </w:rPr>
            </w:pPr>
            <w:r w:rsidRPr="00007704">
              <w:rPr>
                <w:rFonts w:ascii="Arial" w:hAnsi="Arial" w:cs="Arial"/>
                <w:noProof/>
                <w:sz w:val="20"/>
                <w:szCs w:val="20"/>
                <w:lang w:eastAsia="en-GB"/>
              </w:rPr>
              <w:t>POST GRADE:</w:t>
            </w:r>
          </w:p>
        </w:tc>
        <w:tc>
          <w:tcPr>
            <w:tcW w:w="7229" w:type="dxa"/>
          </w:tcPr>
          <w:p w14:paraId="4A68FC30" w14:textId="1E561C94" w:rsidR="00D02DA9" w:rsidRPr="00007704" w:rsidRDefault="00D96D16" w:rsidP="00761F66">
            <w:pPr>
              <w:rPr>
                <w:rFonts w:ascii="Arial" w:hAnsi="Arial" w:cs="Arial"/>
                <w:noProof/>
                <w:sz w:val="20"/>
                <w:szCs w:val="20"/>
                <w:lang w:eastAsia="en-GB"/>
              </w:rPr>
            </w:pPr>
            <w:r>
              <w:rPr>
                <w:rFonts w:ascii="Arial" w:hAnsi="Arial" w:cs="Arial"/>
                <w:sz w:val="20"/>
                <w:szCs w:val="20"/>
              </w:rPr>
              <w:t xml:space="preserve">£28,000 - £32,414 </w:t>
            </w:r>
            <w:r w:rsidR="009B0541">
              <w:rPr>
                <w:rFonts w:ascii="Arial" w:hAnsi="Arial" w:cs="Arial"/>
                <w:sz w:val="20"/>
                <w:szCs w:val="20"/>
              </w:rPr>
              <w:t>pro-rata (22</w:t>
            </w:r>
            <w:r>
              <w:rPr>
                <w:rFonts w:ascii="Arial" w:hAnsi="Arial" w:cs="Arial"/>
                <w:sz w:val="20"/>
                <w:szCs w:val="20"/>
              </w:rPr>
              <w:t xml:space="preserve"> </w:t>
            </w:r>
            <w:r w:rsidR="009B0541">
              <w:rPr>
                <w:rFonts w:ascii="Arial" w:hAnsi="Arial" w:cs="Arial"/>
                <w:sz w:val="20"/>
                <w:szCs w:val="20"/>
              </w:rPr>
              <w:t>hours)</w:t>
            </w:r>
          </w:p>
        </w:tc>
      </w:tr>
      <w:tr w:rsidR="008E5A4C" w:rsidRPr="008E5A4C" w14:paraId="0B1E0600" w14:textId="77777777" w:rsidTr="005B7E0F">
        <w:trPr>
          <w:trHeight w:val="284"/>
        </w:trPr>
        <w:tc>
          <w:tcPr>
            <w:tcW w:w="2689" w:type="dxa"/>
          </w:tcPr>
          <w:p w14:paraId="5F24BD53" w14:textId="77777777" w:rsidR="00616203" w:rsidRPr="008E5A4C" w:rsidRDefault="00616203" w:rsidP="00D02DA9">
            <w:pPr>
              <w:rPr>
                <w:rFonts w:ascii="Arial" w:hAnsi="Arial" w:cs="Arial"/>
                <w:noProof/>
                <w:sz w:val="20"/>
                <w:szCs w:val="20"/>
                <w:lang w:eastAsia="en-GB"/>
              </w:rPr>
            </w:pPr>
            <w:r w:rsidRPr="008E5A4C">
              <w:rPr>
                <w:rFonts w:ascii="Arial" w:hAnsi="Arial" w:cs="Arial"/>
                <w:noProof/>
                <w:sz w:val="20"/>
                <w:szCs w:val="20"/>
                <w:lang w:eastAsia="en-GB"/>
              </w:rPr>
              <w:t>RESPONSIBLE TO:</w:t>
            </w:r>
          </w:p>
        </w:tc>
        <w:tc>
          <w:tcPr>
            <w:tcW w:w="7229" w:type="dxa"/>
          </w:tcPr>
          <w:p w14:paraId="1F7FF671" w14:textId="4FCE7858" w:rsidR="00616203" w:rsidRPr="008E5A4C" w:rsidRDefault="004F2FFB" w:rsidP="00F268F0">
            <w:pPr>
              <w:rPr>
                <w:rFonts w:ascii="Arial" w:hAnsi="Arial" w:cs="Arial"/>
                <w:noProof/>
                <w:sz w:val="20"/>
                <w:szCs w:val="20"/>
                <w:lang w:eastAsia="en-GB"/>
              </w:rPr>
            </w:pPr>
            <w:r>
              <w:rPr>
                <w:rFonts w:ascii="Arial" w:hAnsi="Arial" w:cs="Arial"/>
                <w:noProof/>
                <w:sz w:val="20"/>
                <w:szCs w:val="20"/>
                <w:lang w:eastAsia="en-GB"/>
              </w:rPr>
              <w:t>Director of Operations</w:t>
            </w:r>
          </w:p>
        </w:tc>
      </w:tr>
      <w:tr w:rsidR="008E5A4C" w:rsidRPr="008E5A4C" w14:paraId="3234950A" w14:textId="77777777" w:rsidTr="005B7E0F">
        <w:trPr>
          <w:trHeight w:val="284"/>
        </w:trPr>
        <w:tc>
          <w:tcPr>
            <w:tcW w:w="2689" w:type="dxa"/>
          </w:tcPr>
          <w:p w14:paraId="19D8E347"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LOCATION:</w:t>
            </w:r>
          </w:p>
        </w:tc>
        <w:tc>
          <w:tcPr>
            <w:tcW w:w="7229" w:type="dxa"/>
          </w:tcPr>
          <w:p w14:paraId="3093D3E4" w14:textId="56237745" w:rsidR="00D02DA9" w:rsidRPr="00D96D16" w:rsidRDefault="00616203" w:rsidP="00D96D16">
            <w:pPr>
              <w:rPr>
                <w:rFonts w:ascii="Arial" w:hAnsi="Arial" w:cs="Arial"/>
                <w:noProof/>
                <w:sz w:val="20"/>
                <w:szCs w:val="20"/>
                <w:lang w:eastAsia="en-GB"/>
              </w:rPr>
            </w:pPr>
            <w:r w:rsidRPr="00D96D16">
              <w:rPr>
                <w:rFonts w:ascii="Arial" w:hAnsi="Arial" w:cs="Arial"/>
                <w:noProof/>
                <w:sz w:val="20"/>
                <w:szCs w:val="20"/>
                <w:lang w:eastAsia="en-GB"/>
              </w:rPr>
              <w:t xml:space="preserve">Your normal place of work will </w:t>
            </w:r>
            <w:r w:rsidR="004F2FFB" w:rsidRPr="00D96D16">
              <w:rPr>
                <w:rFonts w:ascii="Arial" w:hAnsi="Arial" w:cs="Arial"/>
                <w:noProof/>
                <w:sz w:val="20"/>
                <w:szCs w:val="20"/>
                <w:lang w:eastAsia="en-GB"/>
              </w:rPr>
              <w:t xml:space="preserve">be a combination of working from </w:t>
            </w:r>
            <w:r w:rsidRPr="00D96D16">
              <w:rPr>
                <w:rFonts w:ascii="Arial" w:hAnsi="Arial" w:cs="Arial"/>
                <w:noProof/>
                <w:sz w:val="20"/>
                <w:szCs w:val="20"/>
                <w:lang w:eastAsia="en-GB"/>
              </w:rPr>
              <w:t>the registered County Durham Sport office</w:t>
            </w:r>
            <w:r w:rsidR="00D96D16">
              <w:rPr>
                <w:rFonts w:ascii="Arial" w:hAnsi="Arial" w:cs="Arial"/>
                <w:noProof/>
                <w:sz w:val="20"/>
                <w:szCs w:val="20"/>
                <w:lang w:eastAsia="en-GB"/>
              </w:rPr>
              <w:t xml:space="preserve"> (</w:t>
            </w:r>
            <w:r w:rsidR="006E7128" w:rsidRPr="00D96D16">
              <w:rPr>
                <w:rFonts w:ascii="Arial" w:hAnsi="Arial" w:cs="Arial"/>
                <w:noProof/>
                <w:sz w:val="20"/>
                <w:szCs w:val="20"/>
                <w:lang w:eastAsia="en-GB"/>
              </w:rPr>
              <w:t xml:space="preserve">Sjovoll Centre, Front Street, Pity Me, Durham, </w:t>
            </w:r>
            <w:r w:rsidR="004F2FFB" w:rsidRPr="00D96D16">
              <w:rPr>
                <w:rFonts w:ascii="Arial" w:hAnsi="Arial" w:cs="Arial"/>
                <w:sz w:val="20"/>
                <w:szCs w:val="20"/>
                <w:lang w:eastAsia="en-GB"/>
              </w:rPr>
              <w:t>DH1 5BL</w:t>
            </w:r>
            <w:r w:rsidR="00D96D16">
              <w:rPr>
                <w:rFonts w:ascii="Arial" w:hAnsi="Arial" w:cs="Arial"/>
                <w:sz w:val="20"/>
                <w:szCs w:val="20"/>
                <w:lang w:eastAsia="en-GB"/>
              </w:rPr>
              <w:t xml:space="preserve">) </w:t>
            </w:r>
            <w:r w:rsidR="009B0541" w:rsidRPr="00D96D16">
              <w:rPr>
                <w:rFonts w:ascii="Arial" w:hAnsi="Arial" w:cs="Arial"/>
                <w:noProof/>
                <w:sz w:val="20"/>
                <w:szCs w:val="20"/>
                <w:lang w:eastAsia="en-GB"/>
              </w:rPr>
              <w:t>and home working</w:t>
            </w:r>
            <w:r w:rsidR="00D96D16">
              <w:rPr>
                <w:rFonts w:ascii="Arial" w:hAnsi="Arial" w:cs="Arial"/>
                <w:noProof/>
                <w:sz w:val="20"/>
                <w:szCs w:val="20"/>
                <w:lang w:eastAsia="en-GB"/>
              </w:rPr>
              <w:t>.</w:t>
            </w:r>
            <w:r w:rsidR="00896702" w:rsidRPr="00D96D16">
              <w:rPr>
                <w:rFonts w:ascii="Arial" w:hAnsi="Arial" w:cs="Arial"/>
                <w:noProof/>
                <w:sz w:val="20"/>
                <w:szCs w:val="20"/>
                <w:lang w:eastAsia="en-GB"/>
              </w:rPr>
              <w:t xml:space="preserve"> </w:t>
            </w:r>
            <w:r w:rsidR="00D96D16">
              <w:rPr>
                <w:rFonts w:ascii="Arial" w:hAnsi="Arial" w:cs="Arial"/>
                <w:noProof/>
                <w:sz w:val="20"/>
                <w:szCs w:val="20"/>
                <w:lang w:eastAsia="en-GB"/>
              </w:rPr>
              <w:t xml:space="preserve">Regular travel is required to both Active Shildon and Active Valley areas. </w:t>
            </w:r>
          </w:p>
        </w:tc>
      </w:tr>
    </w:tbl>
    <w:p w14:paraId="024C7E66" w14:textId="77777777" w:rsidR="002E701B" w:rsidRPr="008E5A4C" w:rsidRDefault="002E701B">
      <w:pPr>
        <w:rPr>
          <w:rFonts w:ascii="Arial" w:hAnsi="Arial" w:cs="Arial"/>
          <w:b/>
          <w:noProof/>
          <w:sz w:val="20"/>
          <w:szCs w:val="20"/>
          <w:lang w:eastAsia="en-GB"/>
        </w:rPr>
      </w:pPr>
    </w:p>
    <w:p w14:paraId="7870AA27" w14:textId="77777777" w:rsidR="00D02DA9" w:rsidRPr="008E5A4C" w:rsidRDefault="00D02DA9">
      <w:pPr>
        <w:rPr>
          <w:rFonts w:ascii="Arial" w:hAnsi="Arial" w:cs="Arial"/>
          <w:b/>
          <w:noProof/>
          <w:sz w:val="20"/>
          <w:lang w:eastAsia="en-GB"/>
        </w:rPr>
      </w:pPr>
      <w:r w:rsidRPr="008E5A4C">
        <w:rPr>
          <w:rFonts w:ascii="Arial" w:hAnsi="Arial" w:cs="Arial"/>
          <w:b/>
          <w:noProof/>
          <w:sz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8E5A4C" w14:paraId="36CD484F" w14:textId="77777777" w:rsidTr="005B7E0F">
        <w:trPr>
          <w:trHeight w:val="284"/>
        </w:trPr>
        <w:tc>
          <w:tcPr>
            <w:tcW w:w="2689" w:type="dxa"/>
          </w:tcPr>
          <w:p w14:paraId="153C90B5"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CONTRACT DURATION:</w:t>
            </w:r>
          </w:p>
        </w:tc>
        <w:tc>
          <w:tcPr>
            <w:tcW w:w="7229" w:type="dxa"/>
          </w:tcPr>
          <w:p w14:paraId="4F883104" w14:textId="7B83841D" w:rsidR="00D02DA9" w:rsidRPr="00D96D16" w:rsidRDefault="00D96D16" w:rsidP="00B005FF">
            <w:pPr>
              <w:rPr>
                <w:rFonts w:ascii="Arial" w:hAnsi="Arial" w:cs="Arial"/>
                <w:noProof/>
                <w:sz w:val="20"/>
                <w:szCs w:val="20"/>
                <w:lang w:eastAsia="en-GB"/>
              </w:rPr>
            </w:pPr>
            <w:r w:rsidRPr="00D96D16">
              <w:rPr>
                <w:rFonts w:ascii="Arial" w:hAnsi="Arial" w:cs="Arial"/>
                <w:sz w:val="20"/>
              </w:rPr>
              <w:t>6-month fixed term contract to cover maternity leave, within possible extension to 1</w:t>
            </w:r>
            <w:r w:rsidR="00027F59">
              <w:rPr>
                <w:rFonts w:ascii="Arial" w:hAnsi="Arial" w:cs="Arial"/>
                <w:sz w:val="20"/>
              </w:rPr>
              <w:t xml:space="preserve"> year</w:t>
            </w:r>
            <w:r w:rsidRPr="00D96D16">
              <w:rPr>
                <w:rFonts w:ascii="Arial" w:hAnsi="Arial" w:cs="Arial"/>
                <w:sz w:val="20"/>
              </w:rPr>
              <w:t>. This post is also open to secondment.</w:t>
            </w:r>
          </w:p>
        </w:tc>
      </w:tr>
      <w:tr w:rsidR="008E5A4C" w:rsidRPr="008E5A4C" w14:paraId="25209AC3" w14:textId="77777777" w:rsidTr="005B7E0F">
        <w:trPr>
          <w:trHeight w:val="284"/>
        </w:trPr>
        <w:tc>
          <w:tcPr>
            <w:tcW w:w="2689" w:type="dxa"/>
          </w:tcPr>
          <w:p w14:paraId="7C5BE114"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DBS CHECK REQUIRED:</w:t>
            </w:r>
          </w:p>
        </w:tc>
        <w:tc>
          <w:tcPr>
            <w:tcW w:w="7229" w:type="dxa"/>
          </w:tcPr>
          <w:p w14:paraId="6BD6A90F" w14:textId="0C43EFB1" w:rsidR="00D02DA9" w:rsidRPr="008E5A4C" w:rsidRDefault="00DD6D3C" w:rsidP="00213C98">
            <w:pPr>
              <w:rPr>
                <w:rFonts w:ascii="Arial" w:hAnsi="Arial" w:cs="Arial"/>
                <w:noProof/>
                <w:sz w:val="20"/>
                <w:szCs w:val="20"/>
                <w:lang w:eastAsia="en-GB"/>
              </w:rPr>
            </w:pPr>
            <w:r w:rsidRPr="008E5A4C">
              <w:rPr>
                <w:rFonts w:ascii="Arial" w:hAnsi="Arial" w:cs="Arial"/>
                <w:noProof/>
                <w:sz w:val="20"/>
                <w:szCs w:val="20"/>
                <w:lang w:eastAsia="en-GB"/>
              </w:rPr>
              <w:t>This post is subject to</w:t>
            </w:r>
            <w:r w:rsidR="00213C98" w:rsidRPr="008E5A4C">
              <w:rPr>
                <w:rFonts w:ascii="Arial" w:hAnsi="Arial" w:cs="Arial"/>
                <w:noProof/>
                <w:sz w:val="20"/>
                <w:szCs w:val="20"/>
                <w:lang w:eastAsia="en-GB"/>
              </w:rPr>
              <w:t xml:space="preserve"> DBS check</w:t>
            </w:r>
            <w:r w:rsidR="00D96D16">
              <w:rPr>
                <w:rFonts w:ascii="Arial" w:hAnsi="Arial" w:cs="Arial"/>
                <w:noProof/>
                <w:sz w:val="20"/>
                <w:szCs w:val="20"/>
                <w:lang w:eastAsia="en-GB"/>
              </w:rPr>
              <w:t xml:space="preserve"> due to County Durham Sport’s office location.</w:t>
            </w:r>
          </w:p>
        </w:tc>
      </w:tr>
    </w:tbl>
    <w:p w14:paraId="6EDDFD7C" w14:textId="77777777" w:rsidR="00D02DA9" w:rsidRPr="008E5A4C" w:rsidRDefault="00D02DA9">
      <w:pPr>
        <w:rPr>
          <w:rFonts w:ascii="Arial" w:hAnsi="Arial" w:cs="Arial"/>
          <w:noProof/>
          <w:sz w:val="20"/>
          <w:szCs w:val="20"/>
          <w:lang w:eastAsia="en-GB"/>
        </w:rPr>
      </w:pPr>
    </w:p>
    <w:p w14:paraId="0B180EF7" w14:textId="77777777" w:rsidR="00CA679C" w:rsidRPr="008E5A4C" w:rsidRDefault="00CA679C" w:rsidP="00CA679C">
      <w:pPr>
        <w:rPr>
          <w:rFonts w:ascii="Arial" w:hAnsi="Arial" w:cs="Arial"/>
          <w:b/>
          <w:noProof/>
          <w:sz w:val="20"/>
          <w:szCs w:val="20"/>
          <w:lang w:eastAsia="en-GB"/>
        </w:rPr>
      </w:pPr>
      <w:r w:rsidRPr="008E5A4C">
        <w:rPr>
          <w:rFonts w:ascii="Arial" w:hAnsi="Arial" w:cs="Arial"/>
          <w:b/>
          <w:noProof/>
          <w:sz w:val="20"/>
          <w:szCs w:val="20"/>
          <w:lang w:eastAsia="en-GB"/>
        </w:rPr>
        <w:t>PURPOSE</w:t>
      </w:r>
    </w:p>
    <w:p w14:paraId="3502D2E7" w14:textId="29A36610" w:rsidR="00CA679C" w:rsidRPr="001E1D02" w:rsidRDefault="00CA679C" w:rsidP="00CA679C">
      <w:pPr>
        <w:spacing w:after="0"/>
        <w:jc w:val="both"/>
        <w:rPr>
          <w:rFonts w:ascii="Arial" w:hAnsi="Arial" w:cs="Arial"/>
          <w:noProof/>
          <w:sz w:val="20"/>
          <w:szCs w:val="20"/>
          <w:lang w:eastAsia="en-GB"/>
        </w:rPr>
      </w:pPr>
      <w:r w:rsidRPr="001E1D02">
        <w:rPr>
          <w:rFonts w:ascii="Arial" w:hAnsi="Arial" w:cs="Arial"/>
          <w:noProof/>
          <w:sz w:val="20"/>
          <w:szCs w:val="20"/>
          <w:lang w:eastAsia="en-GB"/>
        </w:rPr>
        <w:t>To coordinate the successful delivery of the Active Places Pilot</w:t>
      </w:r>
      <w:r>
        <w:rPr>
          <w:rFonts w:ascii="Arial" w:hAnsi="Arial" w:cs="Arial"/>
          <w:noProof/>
          <w:sz w:val="20"/>
          <w:szCs w:val="20"/>
          <w:lang w:eastAsia="en-GB"/>
        </w:rPr>
        <w:t xml:space="preserve"> programmes</w:t>
      </w:r>
      <w:r w:rsidRPr="001E1D02">
        <w:rPr>
          <w:rFonts w:ascii="Arial" w:hAnsi="Arial" w:cs="Arial"/>
          <w:noProof/>
          <w:sz w:val="20"/>
          <w:szCs w:val="20"/>
          <w:lang w:eastAsia="en-GB"/>
        </w:rPr>
        <w:t xml:space="preserve"> and support</w:t>
      </w:r>
      <w:r>
        <w:rPr>
          <w:rFonts w:ascii="Arial" w:hAnsi="Arial" w:cs="Arial"/>
          <w:noProof/>
          <w:sz w:val="20"/>
          <w:szCs w:val="20"/>
          <w:lang w:eastAsia="en-GB"/>
        </w:rPr>
        <w:t xml:space="preserve"> the Steering Groups</w:t>
      </w:r>
      <w:r w:rsidRPr="001E1D02">
        <w:rPr>
          <w:rFonts w:ascii="Arial" w:hAnsi="Arial" w:cs="Arial"/>
          <w:noProof/>
          <w:sz w:val="20"/>
          <w:szCs w:val="20"/>
          <w:lang w:eastAsia="en-GB"/>
        </w:rPr>
        <w:t xml:space="preserve"> </w:t>
      </w:r>
      <w:r>
        <w:rPr>
          <w:rFonts w:ascii="Arial" w:hAnsi="Arial" w:cs="Arial"/>
          <w:noProof/>
          <w:sz w:val="20"/>
          <w:szCs w:val="20"/>
          <w:lang w:eastAsia="en-GB"/>
        </w:rPr>
        <w:t>to develop a sustainable</w:t>
      </w:r>
      <w:r w:rsidR="00027F59">
        <w:rPr>
          <w:rFonts w:ascii="Arial" w:hAnsi="Arial" w:cs="Arial"/>
          <w:noProof/>
          <w:sz w:val="20"/>
          <w:szCs w:val="20"/>
          <w:lang w:eastAsia="en-GB"/>
        </w:rPr>
        <w:t>, whole systems</w:t>
      </w:r>
      <w:r>
        <w:rPr>
          <w:rFonts w:ascii="Arial" w:hAnsi="Arial" w:cs="Arial"/>
          <w:noProof/>
          <w:sz w:val="20"/>
          <w:szCs w:val="20"/>
          <w:lang w:eastAsia="en-GB"/>
        </w:rPr>
        <w:t xml:space="preserve"> approach in increasing physical activity within these targeted areas.</w:t>
      </w:r>
    </w:p>
    <w:p w14:paraId="4861B219" w14:textId="77777777" w:rsidR="00CA679C" w:rsidRPr="001E1D02" w:rsidRDefault="00CA679C" w:rsidP="00CA679C">
      <w:pPr>
        <w:spacing w:after="0"/>
        <w:rPr>
          <w:rFonts w:ascii="Arial" w:hAnsi="Arial" w:cs="Arial"/>
          <w:noProof/>
          <w:sz w:val="20"/>
          <w:szCs w:val="20"/>
          <w:lang w:eastAsia="en-GB"/>
        </w:rPr>
      </w:pPr>
    </w:p>
    <w:p w14:paraId="66FA3C2D" w14:textId="7C8F3F0A" w:rsidR="00CA679C" w:rsidRPr="00FF63BF" w:rsidRDefault="00027F59" w:rsidP="00CA679C">
      <w:pPr>
        <w:spacing w:after="0"/>
        <w:jc w:val="both"/>
        <w:rPr>
          <w:rFonts w:ascii="Arial" w:hAnsi="Arial" w:cs="Arial"/>
          <w:noProof/>
          <w:sz w:val="20"/>
          <w:szCs w:val="20"/>
          <w:lang w:eastAsia="en-GB"/>
        </w:rPr>
      </w:pPr>
      <w:r>
        <w:rPr>
          <w:rFonts w:ascii="Arial" w:hAnsi="Arial" w:cs="Arial"/>
          <w:sz w:val="20"/>
          <w:szCs w:val="20"/>
        </w:rPr>
        <w:t>To s</w:t>
      </w:r>
      <w:r w:rsidR="00CA679C" w:rsidRPr="001E1D02">
        <w:rPr>
          <w:rFonts w:ascii="Arial" w:hAnsi="Arial" w:cs="Arial"/>
          <w:sz w:val="20"/>
          <w:szCs w:val="20"/>
        </w:rPr>
        <w:t>upport economically disadvantage</w:t>
      </w:r>
      <w:r w:rsidR="00CA679C">
        <w:rPr>
          <w:rFonts w:ascii="Arial" w:hAnsi="Arial" w:cs="Arial"/>
          <w:sz w:val="20"/>
          <w:szCs w:val="20"/>
        </w:rPr>
        <w:t>d</w:t>
      </w:r>
      <w:r w:rsidR="00CA679C" w:rsidRPr="001E1D02">
        <w:rPr>
          <w:rFonts w:ascii="Arial" w:hAnsi="Arial" w:cs="Arial"/>
          <w:sz w:val="20"/>
          <w:szCs w:val="20"/>
        </w:rPr>
        <w:t xml:space="preserve"> communities to fit </w:t>
      </w:r>
      <w:r w:rsidR="00CA679C" w:rsidRPr="001E1D02">
        <w:rPr>
          <w:rFonts w:ascii="Arial" w:hAnsi="Arial" w:cs="Arial"/>
          <w:bCs/>
          <w:sz w:val="20"/>
          <w:szCs w:val="20"/>
        </w:rPr>
        <w:t>activity into their lives, in a way that works for them, with holistic support to help tackle the wider issues they face, and enabling them to enjoy happier, healthier lives.</w:t>
      </w:r>
      <w:r w:rsidR="00CA679C" w:rsidRPr="00FF63BF">
        <w:rPr>
          <w:rFonts w:ascii="Arial" w:hAnsi="Arial" w:cs="Arial"/>
          <w:bCs/>
          <w:sz w:val="20"/>
          <w:szCs w:val="20"/>
        </w:rPr>
        <w:t xml:space="preserve"> </w:t>
      </w:r>
    </w:p>
    <w:p w14:paraId="28E3750C" w14:textId="77777777" w:rsidR="00CA679C" w:rsidRPr="008F568B" w:rsidRDefault="00CA679C" w:rsidP="00CA679C">
      <w:pPr>
        <w:jc w:val="both"/>
        <w:rPr>
          <w:rFonts w:asciiTheme="majorHAnsi" w:hAnsiTheme="majorHAnsi" w:cstheme="majorHAnsi"/>
          <w:bCs/>
        </w:rPr>
      </w:pPr>
    </w:p>
    <w:p w14:paraId="390E1A03" w14:textId="77777777" w:rsidR="00CA679C" w:rsidRDefault="00CA679C" w:rsidP="00CA679C">
      <w:pPr>
        <w:rPr>
          <w:rFonts w:ascii="Arial" w:hAnsi="Arial" w:cs="Arial"/>
          <w:b/>
          <w:noProof/>
          <w:sz w:val="20"/>
          <w:szCs w:val="20"/>
          <w:lang w:eastAsia="en-GB"/>
        </w:rPr>
      </w:pPr>
      <w:r w:rsidRPr="008E5A4C">
        <w:rPr>
          <w:rFonts w:ascii="Arial" w:hAnsi="Arial" w:cs="Arial"/>
          <w:b/>
          <w:noProof/>
          <w:sz w:val="20"/>
          <w:szCs w:val="20"/>
          <w:lang w:eastAsia="en-GB"/>
        </w:rPr>
        <w:t>MAIN DUTIES AND RESPONSIBILITIES</w:t>
      </w:r>
    </w:p>
    <w:p w14:paraId="6D08B7F5" w14:textId="77777777" w:rsidR="00CA679C" w:rsidRPr="001E1D02" w:rsidRDefault="00CA679C" w:rsidP="00CA679C">
      <w:pPr>
        <w:rPr>
          <w:rFonts w:ascii="Arial" w:hAnsi="Arial" w:cs="Arial"/>
          <w:b/>
          <w:noProof/>
          <w:sz w:val="20"/>
          <w:szCs w:val="20"/>
          <w:lang w:eastAsia="en-GB"/>
        </w:rPr>
      </w:pPr>
      <w:r>
        <w:rPr>
          <w:rFonts w:ascii="Arial" w:hAnsi="Arial" w:cs="Arial"/>
          <w:b/>
          <w:noProof/>
          <w:sz w:val="20"/>
          <w:szCs w:val="20"/>
          <w:lang w:eastAsia="en-GB"/>
        </w:rPr>
        <w:t>Active Places</w:t>
      </w:r>
      <w:r w:rsidRPr="001E1D02">
        <w:rPr>
          <w:rFonts w:ascii="Arial" w:hAnsi="Arial" w:cs="Arial"/>
          <w:b/>
          <w:noProof/>
          <w:sz w:val="20"/>
          <w:szCs w:val="20"/>
          <w:lang w:eastAsia="en-GB"/>
        </w:rPr>
        <w:t>:</w:t>
      </w:r>
    </w:p>
    <w:p w14:paraId="02862E2A" w14:textId="77777777" w:rsidR="00CA679C" w:rsidRDefault="00CA679C" w:rsidP="00CA679C">
      <w:pPr>
        <w:pStyle w:val="ListParagraph"/>
        <w:numPr>
          <w:ilvl w:val="0"/>
          <w:numId w:val="13"/>
        </w:numPr>
        <w:rPr>
          <w:rFonts w:ascii="Arial" w:hAnsi="Arial" w:cs="Arial"/>
          <w:sz w:val="20"/>
        </w:rPr>
      </w:pPr>
      <w:r w:rsidRPr="001E1D02">
        <w:rPr>
          <w:rFonts w:ascii="Arial" w:hAnsi="Arial" w:cs="Arial"/>
          <w:sz w:val="20"/>
        </w:rPr>
        <w:t>Act as key point of contact for the Active Places pilot, including attendance at networks and events to learn from/share learning with other partners (local, regional and national).</w:t>
      </w:r>
    </w:p>
    <w:p w14:paraId="70A5B3FB" w14:textId="77777777" w:rsidR="00CA679C" w:rsidRPr="009D452D" w:rsidRDefault="00CA679C" w:rsidP="00CA679C">
      <w:pPr>
        <w:pStyle w:val="ListParagraph"/>
        <w:spacing w:after="0" w:line="276" w:lineRule="auto"/>
        <w:rPr>
          <w:rFonts w:ascii="Arial" w:hAnsi="Arial" w:cs="Arial"/>
          <w:sz w:val="20"/>
        </w:rPr>
      </w:pPr>
    </w:p>
    <w:p w14:paraId="1FF6A344" w14:textId="77777777" w:rsidR="00CA679C" w:rsidRDefault="00CA679C" w:rsidP="00CA679C">
      <w:pPr>
        <w:pStyle w:val="BodyTextIndent"/>
        <w:numPr>
          <w:ilvl w:val="0"/>
          <w:numId w:val="13"/>
        </w:numPr>
        <w:jc w:val="both"/>
        <w:rPr>
          <w:rFonts w:ascii="Arial" w:hAnsi="Arial"/>
          <w:sz w:val="20"/>
          <w:szCs w:val="22"/>
        </w:rPr>
      </w:pPr>
      <w:r w:rsidRPr="001E1D02">
        <w:rPr>
          <w:rFonts w:ascii="Arial" w:hAnsi="Arial"/>
          <w:sz w:val="20"/>
          <w:szCs w:val="22"/>
        </w:rPr>
        <w:t>Ensure that effective working relationships are developed and maintained with internal and external partners, organisations, customers and other stakeholders.</w:t>
      </w:r>
    </w:p>
    <w:p w14:paraId="53E234A7" w14:textId="77777777" w:rsidR="00CA679C" w:rsidRPr="001E1D02" w:rsidRDefault="00CA679C" w:rsidP="00CA679C">
      <w:pPr>
        <w:pStyle w:val="BodyTextIndent"/>
        <w:ind w:left="0" w:firstLine="0"/>
        <w:jc w:val="both"/>
        <w:rPr>
          <w:rFonts w:ascii="Arial" w:hAnsi="Arial"/>
          <w:sz w:val="20"/>
          <w:szCs w:val="22"/>
        </w:rPr>
      </w:pPr>
    </w:p>
    <w:p w14:paraId="280AD96A" w14:textId="77777777" w:rsidR="00CA679C" w:rsidRDefault="00CA679C" w:rsidP="00CA679C">
      <w:pPr>
        <w:pStyle w:val="BodyTextIndent"/>
        <w:numPr>
          <w:ilvl w:val="0"/>
          <w:numId w:val="13"/>
        </w:numPr>
        <w:jc w:val="both"/>
        <w:rPr>
          <w:rFonts w:ascii="Arial" w:hAnsi="Arial"/>
          <w:sz w:val="20"/>
          <w:szCs w:val="22"/>
        </w:rPr>
      </w:pPr>
      <w:r w:rsidRPr="001E1D02">
        <w:rPr>
          <w:rFonts w:ascii="Arial" w:hAnsi="Arial"/>
          <w:sz w:val="20"/>
          <w:szCs w:val="22"/>
        </w:rPr>
        <w:t>Coordinat</w:t>
      </w:r>
      <w:r>
        <w:rPr>
          <w:rFonts w:ascii="Arial" w:hAnsi="Arial"/>
          <w:sz w:val="20"/>
          <w:szCs w:val="22"/>
        </w:rPr>
        <w:t xml:space="preserve">e and support consultation </w:t>
      </w:r>
      <w:r w:rsidRPr="001E1D02">
        <w:rPr>
          <w:rFonts w:ascii="Arial" w:hAnsi="Arial"/>
          <w:sz w:val="20"/>
          <w:szCs w:val="22"/>
        </w:rPr>
        <w:t xml:space="preserve">and local engagement of wider partners, including other council services, schools, community groups, </w:t>
      </w:r>
      <w:r>
        <w:rPr>
          <w:rFonts w:ascii="Arial" w:hAnsi="Arial"/>
          <w:sz w:val="20"/>
          <w:szCs w:val="22"/>
        </w:rPr>
        <w:t>A</w:t>
      </w:r>
      <w:r w:rsidRPr="001E1D02">
        <w:rPr>
          <w:rFonts w:ascii="Arial" w:hAnsi="Arial"/>
          <w:sz w:val="20"/>
          <w:szCs w:val="22"/>
        </w:rPr>
        <w:t xml:space="preserve">rea </w:t>
      </w:r>
      <w:r>
        <w:rPr>
          <w:rFonts w:ascii="Arial" w:hAnsi="Arial"/>
          <w:sz w:val="20"/>
          <w:szCs w:val="22"/>
        </w:rPr>
        <w:t>A</w:t>
      </w:r>
      <w:r w:rsidRPr="001E1D02">
        <w:rPr>
          <w:rFonts w:ascii="Arial" w:hAnsi="Arial"/>
          <w:sz w:val="20"/>
          <w:szCs w:val="22"/>
        </w:rPr>
        <w:t xml:space="preserve">ction </w:t>
      </w:r>
      <w:r>
        <w:rPr>
          <w:rFonts w:ascii="Arial" w:hAnsi="Arial"/>
          <w:sz w:val="20"/>
          <w:szCs w:val="22"/>
        </w:rPr>
        <w:t>P</w:t>
      </w:r>
      <w:r w:rsidRPr="001E1D02">
        <w:rPr>
          <w:rFonts w:ascii="Arial" w:hAnsi="Arial"/>
          <w:sz w:val="20"/>
          <w:szCs w:val="22"/>
        </w:rPr>
        <w:t>artnerships, appropriate forums and service users to ensure that programmes are shaped to reflect local priorities.</w:t>
      </w:r>
    </w:p>
    <w:p w14:paraId="43437CD1" w14:textId="77777777" w:rsidR="00CA679C" w:rsidRPr="001E1D02" w:rsidRDefault="00CA679C" w:rsidP="00CA679C">
      <w:pPr>
        <w:pStyle w:val="BodyTextIndent"/>
        <w:ind w:left="0" w:firstLine="0"/>
        <w:jc w:val="both"/>
        <w:rPr>
          <w:rFonts w:ascii="Arial" w:hAnsi="Arial"/>
          <w:sz w:val="20"/>
          <w:szCs w:val="22"/>
        </w:rPr>
      </w:pPr>
    </w:p>
    <w:p w14:paraId="0F183871" w14:textId="77777777" w:rsidR="00CA679C" w:rsidRPr="001E1D02" w:rsidRDefault="00CA679C" w:rsidP="00CA679C">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 xml:space="preserve">Coordinate steering group and task group meetings within both Active Places pilot areas. </w:t>
      </w:r>
    </w:p>
    <w:p w14:paraId="2F3A0AB6" w14:textId="77777777" w:rsidR="00CA679C" w:rsidRPr="001E1D02" w:rsidRDefault="00CA679C" w:rsidP="00CA679C">
      <w:pPr>
        <w:pStyle w:val="ListParagraph"/>
        <w:spacing w:line="276" w:lineRule="auto"/>
        <w:rPr>
          <w:rFonts w:ascii="Arial" w:eastAsia="Times New Roman" w:hAnsi="Arial" w:cs="Arial"/>
          <w:sz w:val="20"/>
          <w:lang w:eastAsia="en-GB"/>
        </w:rPr>
      </w:pPr>
    </w:p>
    <w:p w14:paraId="60B9C2C7" w14:textId="77777777" w:rsidR="00CA679C" w:rsidRPr="001E1D02" w:rsidRDefault="00CA679C" w:rsidP="00CA679C">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 xml:space="preserve">Work with local partners to gather and develop local insight and understanding in relation to the needs of the target population (i.e. those who are least active) within the two pilot areas. </w:t>
      </w:r>
    </w:p>
    <w:p w14:paraId="51724441" w14:textId="77777777" w:rsidR="00CA679C" w:rsidRPr="001E1D02" w:rsidRDefault="00CA679C" w:rsidP="00CA679C">
      <w:pPr>
        <w:pStyle w:val="ListParagraph"/>
        <w:spacing w:after="0" w:line="276" w:lineRule="auto"/>
        <w:ind w:left="360"/>
        <w:rPr>
          <w:rFonts w:ascii="Arial" w:eastAsia="Times New Roman" w:hAnsi="Arial" w:cs="Arial"/>
          <w:sz w:val="20"/>
          <w:lang w:eastAsia="en-GB"/>
        </w:rPr>
      </w:pPr>
    </w:p>
    <w:p w14:paraId="27B14409" w14:textId="77777777" w:rsidR="00CA679C" w:rsidRPr="009D452D" w:rsidRDefault="00CA679C" w:rsidP="00CA679C">
      <w:pPr>
        <w:numPr>
          <w:ilvl w:val="0"/>
          <w:numId w:val="13"/>
        </w:numPr>
        <w:spacing w:after="0"/>
        <w:jc w:val="both"/>
        <w:rPr>
          <w:rFonts w:ascii="Arial" w:eastAsia="Times New Roman" w:hAnsi="Arial" w:cs="Arial"/>
          <w:sz w:val="20"/>
          <w:lang w:eastAsia="en-GB"/>
        </w:rPr>
      </w:pPr>
      <w:r w:rsidRPr="001E1D02">
        <w:rPr>
          <w:rFonts w:ascii="Arial" w:hAnsi="Arial" w:cs="Arial"/>
          <w:bCs/>
          <w:sz w:val="20"/>
        </w:rPr>
        <w:t>Using insight gathered from the pilot areas, work with key partners and the wider</w:t>
      </w:r>
      <w:r>
        <w:rPr>
          <w:rFonts w:ascii="Arial" w:hAnsi="Arial" w:cs="Arial"/>
          <w:bCs/>
          <w:sz w:val="20"/>
        </w:rPr>
        <w:t xml:space="preserve"> </w:t>
      </w:r>
      <w:r w:rsidRPr="001E1D02">
        <w:rPr>
          <w:rFonts w:ascii="Arial" w:hAnsi="Arial" w:cs="Arial"/>
          <w:bCs/>
          <w:sz w:val="20"/>
        </w:rPr>
        <w:t>team</w:t>
      </w:r>
      <w:r>
        <w:rPr>
          <w:rFonts w:ascii="Arial" w:hAnsi="Arial" w:cs="Arial"/>
          <w:bCs/>
          <w:sz w:val="20"/>
        </w:rPr>
        <w:t xml:space="preserve"> and Steering Groups</w:t>
      </w:r>
      <w:r w:rsidRPr="001E1D02">
        <w:rPr>
          <w:rFonts w:ascii="Arial" w:hAnsi="Arial" w:cs="Arial"/>
          <w:bCs/>
          <w:sz w:val="20"/>
        </w:rPr>
        <w:t xml:space="preserve"> to </w:t>
      </w:r>
      <w:r w:rsidRPr="009D452D">
        <w:rPr>
          <w:rFonts w:ascii="Arial" w:eastAsia="Times New Roman" w:hAnsi="Arial" w:cs="Arial"/>
          <w:sz w:val="20"/>
          <w:lang w:eastAsia="en-GB"/>
        </w:rPr>
        <w:t xml:space="preserve">develop and pilot new and different approaches to tackling inactivity. </w:t>
      </w:r>
    </w:p>
    <w:p w14:paraId="568BDF9D" w14:textId="77777777" w:rsidR="00CA679C" w:rsidRPr="001E1D02" w:rsidRDefault="00CA679C" w:rsidP="00CA679C">
      <w:pPr>
        <w:pStyle w:val="ListParagraph"/>
        <w:spacing w:after="0" w:line="276" w:lineRule="auto"/>
        <w:ind w:left="360"/>
        <w:rPr>
          <w:rFonts w:ascii="Arial" w:hAnsi="Arial" w:cs="Arial"/>
          <w:sz w:val="20"/>
        </w:rPr>
      </w:pPr>
    </w:p>
    <w:p w14:paraId="4F0E7BC7" w14:textId="77777777" w:rsidR="00CA679C" w:rsidRPr="009B0541" w:rsidRDefault="00CA679C" w:rsidP="00CA679C">
      <w:pPr>
        <w:numPr>
          <w:ilvl w:val="0"/>
          <w:numId w:val="13"/>
        </w:numPr>
        <w:spacing w:after="0"/>
        <w:jc w:val="both"/>
        <w:rPr>
          <w:rFonts w:ascii="Arial" w:hAnsi="Arial" w:cs="Arial"/>
          <w:sz w:val="20"/>
        </w:rPr>
      </w:pPr>
      <w:r w:rsidRPr="001E1D02">
        <w:rPr>
          <w:rFonts w:ascii="Arial" w:hAnsi="Arial" w:cs="Arial"/>
          <w:bCs/>
          <w:sz w:val="20"/>
        </w:rPr>
        <w:t>Capture and share learning from the pilot to inform future app</w:t>
      </w:r>
      <w:r>
        <w:rPr>
          <w:rFonts w:ascii="Arial" w:hAnsi="Arial" w:cs="Arial"/>
          <w:bCs/>
          <w:sz w:val="20"/>
        </w:rPr>
        <w:t>roaches to tackling inactivity c</w:t>
      </w:r>
      <w:r w:rsidRPr="001E1D02">
        <w:rPr>
          <w:rFonts w:ascii="Arial" w:hAnsi="Arial" w:cs="Arial"/>
          <w:bCs/>
          <w:sz w:val="20"/>
        </w:rPr>
        <w:t xml:space="preserve">ounty wide and beyond. </w:t>
      </w:r>
    </w:p>
    <w:p w14:paraId="79AF50CA" w14:textId="77777777" w:rsidR="00CA679C" w:rsidRDefault="00CA679C" w:rsidP="00CA679C">
      <w:pPr>
        <w:pStyle w:val="ListParagraph"/>
        <w:rPr>
          <w:rFonts w:ascii="Arial" w:hAnsi="Arial" w:cs="Arial"/>
          <w:sz w:val="20"/>
        </w:rPr>
      </w:pPr>
    </w:p>
    <w:p w14:paraId="55BB4ADF" w14:textId="77777777" w:rsidR="00CA679C" w:rsidRPr="00D96D16" w:rsidRDefault="00CA679C" w:rsidP="00CA679C">
      <w:pPr>
        <w:numPr>
          <w:ilvl w:val="0"/>
          <w:numId w:val="13"/>
        </w:numPr>
        <w:spacing w:after="0"/>
        <w:jc w:val="both"/>
        <w:rPr>
          <w:rFonts w:ascii="Arial" w:hAnsi="Arial" w:cs="Arial"/>
          <w:sz w:val="20"/>
        </w:rPr>
      </w:pPr>
      <w:r w:rsidRPr="00D96D16">
        <w:rPr>
          <w:rFonts w:ascii="Arial" w:hAnsi="Arial" w:cs="Arial"/>
          <w:sz w:val="20"/>
        </w:rPr>
        <w:t>Work with the Marketing and Communications Intern to deliver the Marco</w:t>
      </w:r>
      <w:r>
        <w:rPr>
          <w:rFonts w:ascii="Arial" w:hAnsi="Arial" w:cs="Arial"/>
          <w:sz w:val="20"/>
        </w:rPr>
        <w:t>m</w:t>
      </w:r>
      <w:r w:rsidRPr="00D96D16">
        <w:rPr>
          <w:rFonts w:ascii="Arial" w:hAnsi="Arial" w:cs="Arial"/>
          <w:sz w:val="20"/>
        </w:rPr>
        <w:t>ms Actions Plans for each of the Active Places projects.</w:t>
      </w:r>
    </w:p>
    <w:p w14:paraId="0D341FA9" w14:textId="77777777" w:rsidR="00CA679C" w:rsidRPr="001E1D02" w:rsidRDefault="00CA679C" w:rsidP="00CA679C">
      <w:pPr>
        <w:pStyle w:val="ListParagraph"/>
        <w:spacing w:after="0" w:line="276" w:lineRule="auto"/>
        <w:ind w:left="360"/>
        <w:rPr>
          <w:rFonts w:ascii="Arial" w:hAnsi="Arial" w:cs="Arial"/>
          <w:sz w:val="20"/>
        </w:rPr>
      </w:pPr>
    </w:p>
    <w:p w14:paraId="23AF5749" w14:textId="77777777" w:rsidR="00CA679C" w:rsidRPr="001E1D02" w:rsidRDefault="00CA679C" w:rsidP="00CA679C">
      <w:pPr>
        <w:pStyle w:val="BodyTextIndent"/>
        <w:numPr>
          <w:ilvl w:val="0"/>
          <w:numId w:val="13"/>
        </w:numPr>
        <w:jc w:val="both"/>
        <w:rPr>
          <w:rFonts w:ascii="Arial" w:hAnsi="Arial"/>
          <w:sz w:val="20"/>
          <w:szCs w:val="22"/>
        </w:rPr>
      </w:pPr>
      <w:r w:rsidRPr="001E1D02">
        <w:rPr>
          <w:rFonts w:ascii="Arial" w:hAnsi="Arial"/>
          <w:sz w:val="20"/>
          <w:szCs w:val="22"/>
        </w:rPr>
        <w:t>Lead on project monitoring and evaluation and associated research working alongside delivery partners, project staff, other local partners and externally appointed researchers.</w:t>
      </w:r>
    </w:p>
    <w:p w14:paraId="18B44A89" w14:textId="77777777" w:rsidR="00CA679C" w:rsidRPr="001E1D02" w:rsidRDefault="00CA679C" w:rsidP="00CA679C">
      <w:pPr>
        <w:pStyle w:val="ListParagraph"/>
        <w:jc w:val="both"/>
        <w:rPr>
          <w:rFonts w:ascii="Arial" w:hAnsi="Arial" w:cs="Arial"/>
          <w:noProof/>
          <w:sz w:val="18"/>
          <w:szCs w:val="20"/>
          <w:lang w:eastAsia="en-GB"/>
        </w:rPr>
      </w:pPr>
    </w:p>
    <w:p w14:paraId="579C3A64" w14:textId="77777777" w:rsidR="00CA679C" w:rsidRPr="001E1D02" w:rsidRDefault="00CA679C" w:rsidP="00CA679C">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Work with the </w:t>
      </w:r>
      <w:r>
        <w:rPr>
          <w:rFonts w:ascii="Arial" w:hAnsi="Arial" w:cs="Arial"/>
          <w:noProof/>
          <w:sz w:val="20"/>
          <w:szCs w:val="20"/>
          <w:lang w:eastAsia="en-GB"/>
        </w:rPr>
        <w:t>Director of Operations</w:t>
      </w:r>
      <w:r w:rsidRPr="001E1D02">
        <w:rPr>
          <w:rFonts w:ascii="Arial" w:hAnsi="Arial" w:cs="Arial"/>
          <w:noProof/>
          <w:sz w:val="20"/>
          <w:szCs w:val="20"/>
          <w:lang w:eastAsia="en-GB"/>
        </w:rPr>
        <w:t xml:space="preserve"> to implement and advocate an evidence-based approach to programme development and delivery.</w:t>
      </w:r>
    </w:p>
    <w:p w14:paraId="1F78F941" w14:textId="77777777" w:rsidR="00CA679C" w:rsidRPr="001E1D02" w:rsidRDefault="00CA679C" w:rsidP="00CA679C">
      <w:pPr>
        <w:pStyle w:val="ListParagraph"/>
        <w:jc w:val="both"/>
        <w:rPr>
          <w:rFonts w:ascii="Arial" w:hAnsi="Arial" w:cs="Arial"/>
          <w:noProof/>
          <w:sz w:val="20"/>
          <w:szCs w:val="20"/>
          <w:lang w:eastAsia="en-GB"/>
        </w:rPr>
      </w:pPr>
    </w:p>
    <w:p w14:paraId="7EFEEDCE" w14:textId="77777777" w:rsidR="00CA679C" w:rsidRPr="001E1D02" w:rsidRDefault="00CA679C" w:rsidP="00CA679C">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To </w:t>
      </w:r>
      <w:r>
        <w:rPr>
          <w:rFonts w:ascii="Arial" w:hAnsi="Arial" w:cs="Arial"/>
          <w:noProof/>
          <w:sz w:val="20"/>
          <w:szCs w:val="20"/>
          <w:lang w:eastAsia="en-GB"/>
        </w:rPr>
        <w:t>support the</w:t>
      </w:r>
      <w:r w:rsidRPr="001E1D02">
        <w:rPr>
          <w:rFonts w:ascii="Arial" w:hAnsi="Arial" w:cs="Arial"/>
          <w:noProof/>
          <w:sz w:val="20"/>
          <w:szCs w:val="20"/>
          <w:lang w:eastAsia="en-GB"/>
        </w:rPr>
        <w:t xml:space="preserve"> increase </w:t>
      </w:r>
      <w:r>
        <w:rPr>
          <w:rFonts w:ascii="Arial" w:hAnsi="Arial" w:cs="Arial"/>
          <w:noProof/>
          <w:sz w:val="20"/>
          <w:szCs w:val="20"/>
          <w:lang w:eastAsia="en-GB"/>
        </w:rPr>
        <w:t xml:space="preserve">of </w:t>
      </w:r>
      <w:r w:rsidRPr="001E1D02">
        <w:rPr>
          <w:rFonts w:ascii="Arial" w:hAnsi="Arial" w:cs="Arial"/>
          <w:noProof/>
          <w:sz w:val="20"/>
          <w:szCs w:val="20"/>
          <w:lang w:eastAsia="en-GB"/>
        </w:rPr>
        <w:t>investment into the Active Places pilot areas and work with colleagues and partners on funding submissions as necessary.</w:t>
      </w:r>
    </w:p>
    <w:p w14:paraId="14F5E4B6" w14:textId="77777777" w:rsidR="00CA679C" w:rsidRPr="001E1D02" w:rsidRDefault="00CA679C" w:rsidP="00CA679C">
      <w:pPr>
        <w:pStyle w:val="ListParagraph"/>
        <w:jc w:val="both"/>
        <w:rPr>
          <w:rFonts w:ascii="Arial" w:hAnsi="Arial" w:cs="Arial"/>
          <w:noProof/>
          <w:sz w:val="20"/>
          <w:szCs w:val="20"/>
          <w:lang w:eastAsia="en-GB"/>
        </w:rPr>
      </w:pPr>
    </w:p>
    <w:p w14:paraId="3853CABF" w14:textId="77777777" w:rsidR="00CA679C" w:rsidRPr="001E1D02" w:rsidRDefault="00CA679C" w:rsidP="00CA679C">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Ensure all Sport England data requirements are completed in an efficient and timely manner and contribute to the organistion</w:t>
      </w:r>
      <w:r>
        <w:rPr>
          <w:rFonts w:ascii="Arial" w:hAnsi="Arial" w:cs="Arial"/>
          <w:noProof/>
          <w:sz w:val="20"/>
          <w:szCs w:val="20"/>
          <w:lang w:eastAsia="en-GB"/>
        </w:rPr>
        <w:t>’</w:t>
      </w:r>
      <w:r w:rsidRPr="001E1D02">
        <w:rPr>
          <w:rFonts w:ascii="Arial" w:hAnsi="Arial" w:cs="Arial"/>
          <w:noProof/>
          <w:sz w:val="20"/>
          <w:szCs w:val="20"/>
          <w:lang w:eastAsia="en-GB"/>
        </w:rPr>
        <w:t>s wider monitoring processes and targets.</w:t>
      </w:r>
    </w:p>
    <w:p w14:paraId="0195D6CF" w14:textId="77777777" w:rsidR="00CA679C" w:rsidRPr="001E1D02" w:rsidRDefault="00CA679C" w:rsidP="00CA679C">
      <w:pPr>
        <w:pStyle w:val="ListParagraph"/>
        <w:rPr>
          <w:rFonts w:ascii="Arial" w:hAnsi="Arial" w:cs="Arial"/>
          <w:noProof/>
          <w:sz w:val="20"/>
          <w:szCs w:val="20"/>
          <w:lang w:eastAsia="en-GB"/>
        </w:rPr>
      </w:pPr>
    </w:p>
    <w:p w14:paraId="6C5E795F" w14:textId="77777777" w:rsidR="00CA679C" w:rsidRPr="001E1D02" w:rsidRDefault="00CA679C" w:rsidP="00CA679C">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Produce reports, presentations and information, as required by the organisation and external partners, to report against performance and shape future delivery and policy through shared learning.</w:t>
      </w:r>
    </w:p>
    <w:p w14:paraId="7F6317DD" w14:textId="77777777" w:rsidR="00CA679C" w:rsidRPr="001E1D02" w:rsidRDefault="00CA679C" w:rsidP="00CA679C">
      <w:pPr>
        <w:pStyle w:val="ListParagraph"/>
        <w:jc w:val="both"/>
        <w:rPr>
          <w:rFonts w:ascii="Arial" w:hAnsi="Arial" w:cs="Arial"/>
          <w:noProof/>
          <w:sz w:val="20"/>
          <w:szCs w:val="20"/>
          <w:lang w:eastAsia="en-GB"/>
        </w:rPr>
      </w:pPr>
    </w:p>
    <w:p w14:paraId="17976350" w14:textId="77777777" w:rsidR="00CA679C" w:rsidRPr="001E1D02" w:rsidRDefault="00CA679C" w:rsidP="00CA679C">
      <w:pPr>
        <w:pStyle w:val="ListParagraph"/>
        <w:numPr>
          <w:ilvl w:val="0"/>
          <w:numId w:val="13"/>
        </w:numPr>
        <w:rPr>
          <w:rFonts w:ascii="Arial" w:hAnsi="Arial" w:cs="Arial"/>
          <w:noProof/>
          <w:sz w:val="20"/>
          <w:szCs w:val="20"/>
          <w:lang w:eastAsia="en-GB"/>
        </w:rPr>
      </w:pPr>
      <w:r w:rsidRPr="001E1D02">
        <w:rPr>
          <w:rFonts w:ascii="Arial" w:hAnsi="Arial" w:cs="Arial"/>
          <w:noProof/>
          <w:sz w:val="20"/>
          <w:szCs w:val="20"/>
          <w:lang w:eastAsia="en-GB"/>
        </w:rPr>
        <w:t>Ensure that programme budgets and targets</w:t>
      </w:r>
      <w:r>
        <w:rPr>
          <w:rFonts w:ascii="Arial" w:hAnsi="Arial" w:cs="Arial"/>
          <w:noProof/>
          <w:sz w:val="20"/>
          <w:szCs w:val="20"/>
          <w:lang w:eastAsia="en-GB"/>
        </w:rPr>
        <w:t xml:space="preserve"> are</w:t>
      </w:r>
      <w:r w:rsidRPr="001E1D02">
        <w:rPr>
          <w:rFonts w:ascii="Arial" w:hAnsi="Arial" w:cs="Arial"/>
          <w:noProof/>
          <w:sz w:val="20"/>
          <w:szCs w:val="20"/>
          <w:lang w:eastAsia="en-GB"/>
        </w:rPr>
        <w:t xml:space="preserve"> managed and met.</w:t>
      </w:r>
    </w:p>
    <w:p w14:paraId="25C9A870" w14:textId="77777777" w:rsidR="00CA679C" w:rsidRPr="001E1D02" w:rsidRDefault="00CA679C" w:rsidP="00CA679C">
      <w:pPr>
        <w:pStyle w:val="ListParagraph"/>
        <w:jc w:val="both"/>
        <w:rPr>
          <w:rFonts w:ascii="Arial" w:hAnsi="Arial" w:cs="Arial"/>
          <w:noProof/>
          <w:sz w:val="20"/>
          <w:szCs w:val="20"/>
          <w:lang w:eastAsia="en-GB"/>
        </w:rPr>
      </w:pPr>
    </w:p>
    <w:p w14:paraId="444FA941" w14:textId="77777777" w:rsidR="00CA679C" w:rsidRPr="001E1D02" w:rsidRDefault="00CA679C" w:rsidP="00CA679C">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 xml:space="preserve">Work with the </w:t>
      </w:r>
      <w:r>
        <w:rPr>
          <w:rFonts w:ascii="Arial" w:hAnsi="Arial" w:cs="Arial"/>
          <w:noProof/>
          <w:sz w:val="20"/>
          <w:szCs w:val="20"/>
          <w:lang w:eastAsia="en-GB"/>
        </w:rPr>
        <w:t>W</w:t>
      </w:r>
      <w:r w:rsidRPr="001E1D02">
        <w:rPr>
          <w:rFonts w:ascii="Arial" w:hAnsi="Arial" w:cs="Arial"/>
          <w:noProof/>
          <w:sz w:val="20"/>
          <w:szCs w:val="20"/>
          <w:lang w:eastAsia="en-GB"/>
        </w:rPr>
        <w:t xml:space="preserve">orkforce </w:t>
      </w:r>
      <w:r>
        <w:rPr>
          <w:rFonts w:ascii="Arial" w:hAnsi="Arial" w:cs="Arial"/>
          <w:noProof/>
          <w:sz w:val="20"/>
          <w:szCs w:val="20"/>
          <w:lang w:eastAsia="en-GB"/>
        </w:rPr>
        <w:t>C</w:t>
      </w:r>
      <w:r w:rsidRPr="001E1D02">
        <w:rPr>
          <w:rFonts w:ascii="Arial" w:hAnsi="Arial" w:cs="Arial"/>
          <w:noProof/>
          <w:sz w:val="20"/>
          <w:szCs w:val="20"/>
          <w:lang w:eastAsia="en-GB"/>
        </w:rPr>
        <w:t>oordinator to identify and engage wider non-traditional partners and local organisations within each pilot area who can support the engagement of people who are more likley to be inactive and/or social isolated i.e. identify the key local ‘messengers’.</w:t>
      </w:r>
    </w:p>
    <w:p w14:paraId="3F1CF0EA" w14:textId="77777777" w:rsidR="00CA679C" w:rsidRPr="002651FD" w:rsidRDefault="00CA679C" w:rsidP="00CA679C">
      <w:pPr>
        <w:pStyle w:val="ListParagraph"/>
        <w:rPr>
          <w:rFonts w:ascii="Arial" w:hAnsi="Arial" w:cs="Arial"/>
          <w:noProof/>
          <w:sz w:val="20"/>
          <w:szCs w:val="20"/>
          <w:lang w:eastAsia="en-GB"/>
        </w:rPr>
      </w:pPr>
    </w:p>
    <w:p w14:paraId="545313BA" w14:textId="77777777" w:rsidR="00CA679C" w:rsidRDefault="00CA679C" w:rsidP="00CA679C">
      <w:pPr>
        <w:spacing w:after="0"/>
        <w:ind w:left="720"/>
        <w:rPr>
          <w:rFonts w:ascii="Arial" w:hAnsi="Arial" w:cs="Arial"/>
          <w:noProof/>
          <w:sz w:val="20"/>
          <w:szCs w:val="20"/>
          <w:lang w:eastAsia="en-GB"/>
        </w:rPr>
      </w:pPr>
    </w:p>
    <w:p w14:paraId="1228B4CB" w14:textId="77777777" w:rsidR="00CA679C" w:rsidRPr="002E701B" w:rsidRDefault="00CA679C" w:rsidP="00CA679C">
      <w:pPr>
        <w:spacing w:after="0"/>
        <w:rPr>
          <w:rFonts w:ascii="Arial" w:hAnsi="Arial" w:cs="Arial"/>
          <w:b/>
          <w:bCs/>
          <w:noProof/>
          <w:sz w:val="20"/>
          <w:szCs w:val="20"/>
          <w:lang w:eastAsia="en-GB"/>
        </w:rPr>
      </w:pPr>
      <w:r w:rsidRPr="002E701B">
        <w:rPr>
          <w:rFonts w:ascii="Arial" w:hAnsi="Arial" w:cs="Arial"/>
          <w:b/>
          <w:bCs/>
          <w:noProof/>
          <w:sz w:val="20"/>
          <w:szCs w:val="20"/>
          <w:lang w:eastAsia="en-GB"/>
        </w:rPr>
        <w:t>Other:</w:t>
      </w:r>
    </w:p>
    <w:p w14:paraId="3EAC8AA4" w14:textId="77777777" w:rsidR="00CA679C" w:rsidRPr="00FF63BF" w:rsidRDefault="00CA679C" w:rsidP="00CA679C">
      <w:pPr>
        <w:spacing w:after="0"/>
        <w:ind w:left="76"/>
        <w:jc w:val="both"/>
        <w:rPr>
          <w:rFonts w:ascii="Arial" w:hAnsi="Arial" w:cs="Arial"/>
          <w:noProof/>
          <w:sz w:val="20"/>
          <w:szCs w:val="20"/>
          <w:lang w:eastAsia="en-GB"/>
        </w:rPr>
      </w:pPr>
    </w:p>
    <w:p w14:paraId="7C4F8692" w14:textId="77777777" w:rsidR="00CA679C" w:rsidRDefault="00CA679C" w:rsidP="00CA679C">
      <w:pPr>
        <w:pStyle w:val="ListParagraph"/>
        <w:numPr>
          <w:ilvl w:val="0"/>
          <w:numId w:val="20"/>
        </w:numPr>
        <w:jc w:val="both"/>
        <w:rPr>
          <w:rFonts w:ascii="Arial" w:hAnsi="Arial" w:cs="Arial"/>
          <w:noProof/>
          <w:sz w:val="20"/>
          <w:szCs w:val="20"/>
          <w:lang w:eastAsia="en-GB"/>
        </w:rPr>
      </w:pPr>
      <w:r w:rsidRPr="00007704">
        <w:rPr>
          <w:rFonts w:ascii="Arial" w:hAnsi="Arial" w:cs="Arial"/>
          <w:noProof/>
          <w:sz w:val="20"/>
          <w:szCs w:val="20"/>
          <w:lang w:eastAsia="en-GB"/>
        </w:rPr>
        <w:t>Liaise with other officers to ensure the effective internal and external promotion and communication of programmes and interventions.</w:t>
      </w:r>
    </w:p>
    <w:p w14:paraId="11EA9CCE" w14:textId="77777777" w:rsidR="00CA679C" w:rsidRDefault="00CA679C" w:rsidP="00CA679C">
      <w:pPr>
        <w:pStyle w:val="ListParagraph"/>
        <w:jc w:val="both"/>
        <w:rPr>
          <w:rFonts w:ascii="Arial" w:hAnsi="Arial" w:cs="Arial"/>
          <w:noProof/>
          <w:sz w:val="20"/>
          <w:szCs w:val="20"/>
          <w:lang w:eastAsia="en-GB"/>
        </w:rPr>
      </w:pPr>
    </w:p>
    <w:p w14:paraId="708E57C9" w14:textId="77777777" w:rsidR="00CA679C" w:rsidRDefault="00CA679C" w:rsidP="00CA679C">
      <w:pPr>
        <w:pStyle w:val="ListParagraph"/>
        <w:numPr>
          <w:ilvl w:val="0"/>
          <w:numId w:val="20"/>
        </w:numPr>
        <w:jc w:val="both"/>
        <w:rPr>
          <w:rFonts w:ascii="Arial" w:hAnsi="Arial" w:cs="Arial"/>
          <w:noProof/>
          <w:sz w:val="20"/>
          <w:szCs w:val="20"/>
          <w:lang w:eastAsia="en-GB"/>
        </w:rPr>
      </w:pPr>
      <w:r w:rsidRPr="00007704">
        <w:rPr>
          <w:rFonts w:ascii="Arial" w:hAnsi="Arial" w:cs="Arial"/>
          <w:noProof/>
          <w:sz w:val="20"/>
          <w:szCs w:val="20"/>
          <w:lang w:eastAsia="en-GB"/>
        </w:rPr>
        <w:t>Ensure marcomms plans are embedded into all programmes.</w:t>
      </w:r>
    </w:p>
    <w:p w14:paraId="1FCAA8C4" w14:textId="77777777" w:rsidR="00CA679C" w:rsidRPr="00007704" w:rsidRDefault="00CA679C" w:rsidP="00CA679C">
      <w:pPr>
        <w:pStyle w:val="ListParagraph"/>
        <w:rPr>
          <w:rFonts w:ascii="Arial" w:hAnsi="Arial" w:cs="Arial"/>
          <w:noProof/>
          <w:sz w:val="20"/>
          <w:szCs w:val="20"/>
          <w:lang w:eastAsia="en-GB"/>
        </w:rPr>
      </w:pPr>
    </w:p>
    <w:p w14:paraId="3CB92CAA" w14:textId="77777777" w:rsidR="00CA679C" w:rsidRDefault="00CA679C" w:rsidP="00CA679C">
      <w:pPr>
        <w:pStyle w:val="ListParagraph"/>
        <w:numPr>
          <w:ilvl w:val="0"/>
          <w:numId w:val="20"/>
        </w:numPr>
        <w:jc w:val="both"/>
        <w:rPr>
          <w:rFonts w:ascii="Arial" w:hAnsi="Arial" w:cs="Arial"/>
          <w:noProof/>
          <w:sz w:val="20"/>
          <w:szCs w:val="20"/>
          <w:lang w:eastAsia="en-GB"/>
        </w:rPr>
      </w:pPr>
      <w:r w:rsidRPr="00007704">
        <w:rPr>
          <w:rFonts w:ascii="Arial" w:hAnsi="Arial" w:cs="Arial"/>
          <w:noProof/>
          <w:sz w:val="20"/>
          <w:szCs w:val="20"/>
          <w:lang w:eastAsia="en-GB"/>
        </w:rPr>
        <w:t xml:space="preserve">Provide support as a general team member in relation to the delivery of </w:t>
      </w:r>
      <w:r>
        <w:rPr>
          <w:rFonts w:ascii="Arial" w:hAnsi="Arial" w:cs="Arial"/>
          <w:noProof/>
          <w:sz w:val="20"/>
          <w:szCs w:val="20"/>
          <w:lang w:eastAsia="en-GB"/>
        </w:rPr>
        <w:t>County Durham Sport</w:t>
      </w:r>
      <w:r w:rsidRPr="00007704">
        <w:rPr>
          <w:rFonts w:ascii="Arial" w:hAnsi="Arial" w:cs="Arial"/>
          <w:noProof/>
          <w:sz w:val="20"/>
          <w:szCs w:val="20"/>
          <w:lang w:eastAsia="en-GB"/>
        </w:rPr>
        <w:t xml:space="preserve"> events, activities and other projects as required including transporting equipment when necessary.</w:t>
      </w:r>
    </w:p>
    <w:p w14:paraId="26F337D9" w14:textId="77777777" w:rsidR="00CA679C" w:rsidRPr="00007704" w:rsidRDefault="00CA679C" w:rsidP="00CA679C">
      <w:pPr>
        <w:pStyle w:val="ListParagraph"/>
        <w:rPr>
          <w:rFonts w:ascii="Arial" w:hAnsi="Arial" w:cs="Arial"/>
          <w:noProof/>
          <w:sz w:val="20"/>
          <w:szCs w:val="20"/>
          <w:lang w:eastAsia="en-GB"/>
        </w:rPr>
      </w:pPr>
    </w:p>
    <w:p w14:paraId="5BB23B40" w14:textId="77777777" w:rsidR="00CA679C" w:rsidRDefault="00CA679C" w:rsidP="00CA679C">
      <w:pPr>
        <w:pStyle w:val="ListParagraph"/>
        <w:numPr>
          <w:ilvl w:val="0"/>
          <w:numId w:val="20"/>
        </w:numPr>
        <w:jc w:val="both"/>
        <w:rPr>
          <w:rFonts w:ascii="Arial" w:hAnsi="Arial" w:cs="Arial"/>
          <w:noProof/>
          <w:sz w:val="20"/>
          <w:szCs w:val="20"/>
          <w:lang w:eastAsia="en-GB"/>
        </w:rPr>
      </w:pPr>
      <w:r w:rsidRPr="00007704">
        <w:rPr>
          <w:rFonts w:ascii="Arial" w:hAnsi="Arial" w:cs="Arial"/>
          <w:noProof/>
          <w:sz w:val="20"/>
          <w:szCs w:val="20"/>
          <w:lang w:eastAsia="en-GB"/>
        </w:rPr>
        <w:t>Contribute to the organisation</w:t>
      </w:r>
      <w:r>
        <w:rPr>
          <w:rFonts w:ascii="Arial" w:hAnsi="Arial" w:cs="Arial"/>
          <w:noProof/>
          <w:sz w:val="20"/>
          <w:szCs w:val="20"/>
          <w:lang w:eastAsia="en-GB"/>
        </w:rPr>
        <w:t>’</w:t>
      </w:r>
      <w:r w:rsidRPr="00007704">
        <w:rPr>
          <w:rFonts w:ascii="Arial" w:hAnsi="Arial" w:cs="Arial"/>
          <w:noProof/>
          <w:sz w:val="20"/>
          <w:szCs w:val="20"/>
          <w:lang w:eastAsia="en-GB"/>
        </w:rPr>
        <w:t>s overall insight, safeguarding, equali</w:t>
      </w:r>
      <w:r>
        <w:rPr>
          <w:rFonts w:ascii="Arial" w:hAnsi="Arial" w:cs="Arial"/>
          <w:noProof/>
          <w:sz w:val="20"/>
          <w:szCs w:val="20"/>
          <w:lang w:eastAsia="en-GB"/>
        </w:rPr>
        <w:t>ty</w:t>
      </w:r>
      <w:r w:rsidRPr="00007704">
        <w:rPr>
          <w:rFonts w:ascii="Arial" w:hAnsi="Arial" w:cs="Arial"/>
          <w:noProof/>
          <w:sz w:val="20"/>
          <w:szCs w:val="20"/>
          <w:lang w:eastAsia="en-GB"/>
        </w:rPr>
        <w:t xml:space="preserve"> and continuous improvement work in line with the business plan and targets.</w:t>
      </w:r>
    </w:p>
    <w:p w14:paraId="5F97E1A9" w14:textId="77777777" w:rsidR="00CA679C" w:rsidRPr="00007704" w:rsidRDefault="00CA679C" w:rsidP="00CA679C">
      <w:pPr>
        <w:pStyle w:val="ListParagraph"/>
        <w:rPr>
          <w:rFonts w:ascii="Arial" w:hAnsi="Arial" w:cs="Arial"/>
          <w:noProof/>
          <w:sz w:val="20"/>
          <w:szCs w:val="20"/>
          <w:lang w:eastAsia="en-GB"/>
        </w:rPr>
      </w:pPr>
    </w:p>
    <w:p w14:paraId="60B9014F" w14:textId="77777777" w:rsidR="00CA679C" w:rsidRDefault="00CA679C" w:rsidP="00CA679C">
      <w:pPr>
        <w:pStyle w:val="ListParagraph"/>
        <w:numPr>
          <w:ilvl w:val="0"/>
          <w:numId w:val="20"/>
        </w:numPr>
        <w:jc w:val="both"/>
        <w:rPr>
          <w:rFonts w:ascii="Arial" w:hAnsi="Arial" w:cs="Arial"/>
          <w:noProof/>
          <w:sz w:val="20"/>
          <w:szCs w:val="20"/>
          <w:lang w:eastAsia="en-GB"/>
        </w:rPr>
      </w:pPr>
      <w:r w:rsidRPr="00007704">
        <w:rPr>
          <w:rFonts w:ascii="Arial" w:hAnsi="Arial" w:cs="Arial"/>
          <w:noProof/>
          <w:sz w:val="20"/>
          <w:szCs w:val="20"/>
          <w:lang w:eastAsia="en-GB"/>
        </w:rPr>
        <w:t>Undertake any other duties inline with the grade and general duties of the post.</w:t>
      </w:r>
    </w:p>
    <w:p w14:paraId="347429A3" w14:textId="77777777" w:rsidR="00CA679C" w:rsidRPr="00007704" w:rsidRDefault="00CA679C" w:rsidP="00CA679C">
      <w:pPr>
        <w:pStyle w:val="ListParagraph"/>
        <w:rPr>
          <w:rFonts w:ascii="Arial" w:hAnsi="Arial" w:cs="Arial"/>
          <w:noProof/>
          <w:sz w:val="20"/>
          <w:szCs w:val="20"/>
          <w:lang w:eastAsia="en-GB"/>
        </w:rPr>
      </w:pPr>
    </w:p>
    <w:p w14:paraId="676E284E" w14:textId="77777777" w:rsidR="00CA679C" w:rsidRPr="00007704" w:rsidRDefault="00CA679C" w:rsidP="00CA679C">
      <w:pPr>
        <w:pStyle w:val="ListParagraph"/>
        <w:numPr>
          <w:ilvl w:val="0"/>
          <w:numId w:val="20"/>
        </w:numPr>
        <w:jc w:val="both"/>
        <w:rPr>
          <w:rFonts w:ascii="Arial" w:hAnsi="Arial" w:cs="Arial"/>
          <w:noProof/>
          <w:sz w:val="20"/>
          <w:szCs w:val="20"/>
          <w:lang w:eastAsia="en-GB"/>
        </w:rPr>
      </w:pPr>
      <w:r w:rsidRPr="00007704">
        <w:rPr>
          <w:rFonts w:ascii="Arial" w:hAnsi="Arial" w:cs="Arial"/>
          <w:noProof/>
          <w:sz w:val="20"/>
          <w:szCs w:val="20"/>
          <w:lang w:eastAsia="en-GB"/>
        </w:rPr>
        <w:t>Ensure that all work is carried out in accordance with the organisations policies and procedures.</w:t>
      </w:r>
    </w:p>
    <w:p w14:paraId="579D880C" w14:textId="173A92D9" w:rsidR="00007704" w:rsidRDefault="00007704">
      <w:pPr>
        <w:rPr>
          <w:rFonts w:ascii="Arial" w:hAnsi="Arial" w:cs="Arial"/>
          <w:noProof/>
          <w:sz w:val="20"/>
          <w:szCs w:val="20"/>
          <w:lang w:eastAsia="en-GB"/>
        </w:rPr>
      </w:pPr>
      <w:r>
        <w:rPr>
          <w:rFonts w:ascii="Arial" w:hAnsi="Arial" w:cs="Arial"/>
          <w:noProof/>
          <w:sz w:val="20"/>
          <w:szCs w:val="20"/>
          <w:lang w:eastAsia="en-GB"/>
        </w:rPr>
        <w:br w:type="page"/>
      </w:r>
    </w:p>
    <w:p w14:paraId="70203EC7" w14:textId="77777777" w:rsidR="009A5F7A" w:rsidRPr="008E5A4C" w:rsidRDefault="009A5F7A">
      <w:pPr>
        <w:rPr>
          <w:rFonts w:ascii="Arial" w:hAnsi="Arial" w:cs="Arial"/>
          <w:b/>
          <w:noProof/>
          <w:lang w:eastAsia="en-GB"/>
        </w:rPr>
      </w:pPr>
      <w:r w:rsidRPr="008E5A4C">
        <w:rPr>
          <w:rFonts w:ascii="Arial" w:hAnsi="Arial" w:cs="Arial"/>
          <w:b/>
          <w:noProof/>
          <w:lang w:eastAsia="en-GB"/>
        </w:rPr>
        <w:lastRenderedPageBreak/>
        <w:t>PERSON SPECIFICATION</w:t>
      </w:r>
    </w:p>
    <w:tbl>
      <w:tblPr>
        <w:tblStyle w:val="TableGrid"/>
        <w:tblW w:w="9923" w:type="dxa"/>
        <w:tblInd w:w="-5" w:type="dxa"/>
        <w:tblLook w:val="04A0" w:firstRow="1" w:lastRow="0" w:firstColumn="1" w:lastColumn="0" w:noHBand="0" w:noVBand="1"/>
      </w:tblPr>
      <w:tblGrid>
        <w:gridCol w:w="2689"/>
        <w:gridCol w:w="3690"/>
        <w:gridCol w:w="1134"/>
        <w:gridCol w:w="1134"/>
        <w:gridCol w:w="1276"/>
      </w:tblGrid>
      <w:tr w:rsidR="008E5A4C" w:rsidRPr="008E5A4C" w14:paraId="27B9F3AC" w14:textId="77777777" w:rsidTr="00007704">
        <w:trPr>
          <w:trHeight w:val="284"/>
        </w:trPr>
        <w:tc>
          <w:tcPr>
            <w:tcW w:w="2689" w:type="dxa"/>
          </w:tcPr>
          <w:p w14:paraId="2015452B"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gridSpan w:val="4"/>
          </w:tcPr>
          <w:p w14:paraId="6B0B333F" w14:textId="34504DDC" w:rsidR="00317411" w:rsidRPr="008E5A4C" w:rsidRDefault="001E1D02" w:rsidP="009D452D">
            <w:pPr>
              <w:rPr>
                <w:rFonts w:ascii="Arial" w:hAnsi="Arial" w:cs="Arial"/>
                <w:b/>
                <w:noProof/>
                <w:sz w:val="20"/>
                <w:szCs w:val="20"/>
                <w:lang w:eastAsia="en-GB"/>
              </w:rPr>
            </w:pPr>
            <w:r>
              <w:rPr>
                <w:rFonts w:ascii="Arial" w:hAnsi="Arial" w:cs="Arial"/>
                <w:b/>
                <w:noProof/>
                <w:sz w:val="20"/>
                <w:szCs w:val="20"/>
                <w:lang w:eastAsia="en-GB"/>
              </w:rPr>
              <w:t xml:space="preserve">Active Places </w:t>
            </w:r>
            <w:r w:rsidR="00E64CBA">
              <w:rPr>
                <w:rFonts w:ascii="Arial" w:hAnsi="Arial" w:cs="Arial"/>
                <w:b/>
                <w:noProof/>
                <w:sz w:val="20"/>
                <w:szCs w:val="20"/>
                <w:lang w:eastAsia="en-GB"/>
              </w:rPr>
              <w:t>Coordiantor</w:t>
            </w:r>
            <w:r w:rsidR="005F03B6">
              <w:rPr>
                <w:rFonts w:ascii="Arial" w:hAnsi="Arial" w:cs="Arial"/>
                <w:b/>
                <w:noProof/>
                <w:sz w:val="20"/>
                <w:szCs w:val="20"/>
                <w:lang w:eastAsia="en-GB"/>
              </w:rPr>
              <w:t xml:space="preserve"> </w:t>
            </w:r>
            <w:r w:rsidR="00D96D16">
              <w:rPr>
                <w:rFonts w:ascii="Arial" w:hAnsi="Arial" w:cs="Arial"/>
                <w:b/>
                <w:noProof/>
                <w:sz w:val="20"/>
                <w:szCs w:val="20"/>
                <w:lang w:eastAsia="en-GB"/>
              </w:rPr>
              <w:t>(Maternity Cover)</w:t>
            </w:r>
          </w:p>
        </w:tc>
      </w:tr>
      <w:tr w:rsidR="00250753" w:rsidRPr="008E5A4C" w14:paraId="4B7E8C99" w14:textId="77777777" w:rsidTr="00007704">
        <w:tc>
          <w:tcPr>
            <w:tcW w:w="6379" w:type="dxa"/>
            <w:gridSpan w:val="2"/>
          </w:tcPr>
          <w:p w14:paraId="7DCAFAAF" w14:textId="77777777" w:rsidR="008D1EEC" w:rsidRPr="008E5A4C" w:rsidRDefault="008D1EEC" w:rsidP="00D03370">
            <w:pPr>
              <w:rPr>
                <w:rFonts w:ascii="Arial" w:hAnsi="Arial" w:cs="Arial"/>
                <w:sz w:val="18"/>
                <w:szCs w:val="18"/>
              </w:rPr>
            </w:pPr>
          </w:p>
        </w:tc>
        <w:tc>
          <w:tcPr>
            <w:tcW w:w="1134" w:type="dxa"/>
          </w:tcPr>
          <w:p w14:paraId="6F001344"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Essential</w:t>
            </w:r>
          </w:p>
        </w:tc>
        <w:tc>
          <w:tcPr>
            <w:tcW w:w="1134" w:type="dxa"/>
          </w:tcPr>
          <w:p w14:paraId="70F0161B"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Desirable</w:t>
            </w:r>
          </w:p>
        </w:tc>
        <w:tc>
          <w:tcPr>
            <w:tcW w:w="1276" w:type="dxa"/>
          </w:tcPr>
          <w:p w14:paraId="458CF422" w14:textId="77777777" w:rsidR="008D1EEC" w:rsidRPr="008E5A4C" w:rsidRDefault="008D1EEC" w:rsidP="00317411">
            <w:pPr>
              <w:jc w:val="center"/>
              <w:rPr>
                <w:rFonts w:ascii="Arial" w:hAnsi="Arial" w:cs="Arial"/>
                <w:sz w:val="18"/>
                <w:szCs w:val="18"/>
              </w:rPr>
            </w:pPr>
            <w:r>
              <w:rPr>
                <w:rFonts w:ascii="Arial" w:hAnsi="Arial" w:cs="Arial"/>
                <w:sz w:val="18"/>
                <w:szCs w:val="18"/>
              </w:rPr>
              <w:t>Assess</w:t>
            </w:r>
          </w:p>
        </w:tc>
      </w:tr>
      <w:tr w:rsidR="00250753" w:rsidRPr="008E5A4C" w14:paraId="26F3AA8D" w14:textId="77777777" w:rsidTr="00007704">
        <w:tc>
          <w:tcPr>
            <w:tcW w:w="6379" w:type="dxa"/>
            <w:gridSpan w:val="2"/>
            <w:tcBorders>
              <w:bottom w:val="single" w:sz="4" w:space="0" w:color="auto"/>
            </w:tcBorders>
          </w:tcPr>
          <w:p w14:paraId="50E4B807" w14:textId="62BD4925" w:rsidR="008D1EEC" w:rsidRPr="004C4AD7" w:rsidRDefault="008D1EEC" w:rsidP="00F67FC3">
            <w:pPr>
              <w:rPr>
                <w:rFonts w:ascii="Arial" w:hAnsi="Arial" w:cs="Arial"/>
                <w:b/>
                <w:strike/>
                <w:sz w:val="20"/>
                <w:szCs w:val="20"/>
              </w:rPr>
            </w:pPr>
            <w:r w:rsidRPr="008E5A4C">
              <w:rPr>
                <w:rFonts w:ascii="Arial" w:hAnsi="Arial" w:cs="Arial"/>
                <w:b/>
                <w:sz w:val="20"/>
                <w:szCs w:val="20"/>
              </w:rPr>
              <w:t>QUALIFICATIONS</w:t>
            </w:r>
            <w:r>
              <w:rPr>
                <w:rFonts w:ascii="Arial" w:hAnsi="Arial" w:cs="Arial"/>
                <w:b/>
                <w:sz w:val="20"/>
                <w:szCs w:val="20"/>
              </w:rPr>
              <w:t xml:space="preserve"> </w:t>
            </w:r>
          </w:p>
          <w:p w14:paraId="7174B457" w14:textId="77777777" w:rsidR="008D1EEC" w:rsidRPr="008E5A4C" w:rsidRDefault="008D1EEC" w:rsidP="00F67FC3">
            <w:pPr>
              <w:rPr>
                <w:rFonts w:ascii="Arial" w:hAnsi="Arial" w:cs="Arial"/>
                <w:sz w:val="20"/>
                <w:szCs w:val="20"/>
              </w:rPr>
            </w:pPr>
          </w:p>
          <w:p w14:paraId="2537589B" w14:textId="77777777" w:rsidR="008D1EEC" w:rsidRPr="008E5A4C" w:rsidRDefault="008D1EEC" w:rsidP="0055144D">
            <w:pPr>
              <w:rPr>
                <w:rFonts w:ascii="Arial" w:hAnsi="Arial" w:cs="Arial"/>
                <w:sz w:val="20"/>
                <w:szCs w:val="20"/>
              </w:rPr>
            </w:pPr>
            <w:r w:rsidRPr="008E5A4C">
              <w:rPr>
                <w:rFonts w:ascii="Arial" w:hAnsi="Arial" w:cs="Arial"/>
                <w:sz w:val="20"/>
                <w:szCs w:val="20"/>
              </w:rPr>
              <w:t>Qualified to degree level or equivalent qu</w:t>
            </w:r>
            <w:r w:rsidR="001C393E">
              <w:rPr>
                <w:rFonts w:ascii="Arial" w:hAnsi="Arial" w:cs="Arial"/>
                <w:sz w:val="20"/>
                <w:szCs w:val="20"/>
              </w:rPr>
              <w:t>alification in a relevant area</w:t>
            </w:r>
            <w:r w:rsidRPr="008E5A4C">
              <w:rPr>
                <w:rFonts w:ascii="Arial" w:hAnsi="Arial" w:cs="Arial"/>
                <w:sz w:val="20"/>
                <w:szCs w:val="20"/>
              </w:rPr>
              <w:t xml:space="preserve"> or equivalent </w:t>
            </w:r>
            <w:r>
              <w:rPr>
                <w:rFonts w:ascii="Arial" w:hAnsi="Arial" w:cs="Arial"/>
                <w:sz w:val="20"/>
                <w:szCs w:val="20"/>
              </w:rPr>
              <w:t>relevant experience (</w:t>
            </w:r>
            <w:r w:rsidRPr="008E5A4C">
              <w:rPr>
                <w:rFonts w:ascii="Arial" w:hAnsi="Arial" w:cs="Arial"/>
                <w:sz w:val="20"/>
                <w:szCs w:val="20"/>
              </w:rPr>
              <w:t>5</w:t>
            </w:r>
            <w:r>
              <w:rPr>
                <w:rFonts w:ascii="Arial" w:hAnsi="Arial" w:cs="Arial"/>
                <w:sz w:val="20"/>
                <w:szCs w:val="20"/>
              </w:rPr>
              <w:t xml:space="preserve"> years)</w:t>
            </w:r>
          </w:p>
          <w:p w14:paraId="574EF478" w14:textId="77777777" w:rsidR="008D1EEC" w:rsidRPr="008E5A4C" w:rsidRDefault="008D1EEC" w:rsidP="0055144D">
            <w:pPr>
              <w:rPr>
                <w:rFonts w:ascii="Arial" w:hAnsi="Arial" w:cs="Arial"/>
                <w:sz w:val="20"/>
                <w:szCs w:val="20"/>
              </w:rPr>
            </w:pPr>
          </w:p>
          <w:p w14:paraId="6E4C6F42" w14:textId="5ED31443" w:rsidR="008D1EEC" w:rsidRPr="008E5A4C" w:rsidRDefault="004C4AD7" w:rsidP="00C95E2E">
            <w:pPr>
              <w:rPr>
                <w:rFonts w:ascii="Arial" w:hAnsi="Arial" w:cs="Arial"/>
                <w:sz w:val="20"/>
                <w:szCs w:val="20"/>
              </w:rPr>
            </w:pPr>
            <w:r w:rsidRPr="00C95E2E">
              <w:rPr>
                <w:rFonts w:ascii="Arial" w:hAnsi="Arial" w:cs="Arial"/>
                <w:sz w:val="20"/>
              </w:rPr>
              <w:t>A relevant project management qualification</w:t>
            </w:r>
            <w:r w:rsidR="005D6815">
              <w:rPr>
                <w:rFonts w:ascii="Arial" w:hAnsi="Arial" w:cs="Arial"/>
                <w:sz w:val="20"/>
              </w:rPr>
              <w:t xml:space="preserve"> </w:t>
            </w:r>
          </w:p>
        </w:tc>
        <w:tc>
          <w:tcPr>
            <w:tcW w:w="1134" w:type="dxa"/>
            <w:tcBorders>
              <w:bottom w:val="single" w:sz="4" w:space="0" w:color="auto"/>
            </w:tcBorders>
          </w:tcPr>
          <w:p w14:paraId="05552846" w14:textId="77777777" w:rsidR="008D1EEC" w:rsidRPr="008E5A4C" w:rsidRDefault="008D1EEC" w:rsidP="009E3CD6">
            <w:pPr>
              <w:jc w:val="center"/>
              <w:rPr>
                <w:rFonts w:ascii="Webdings" w:hAnsi="Webdings" w:cs="Arial"/>
              </w:rPr>
            </w:pPr>
          </w:p>
          <w:p w14:paraId="2EF6AB1F" w14:textId="77777777" w:rsidR="008D1EEC" w:rsidRPr="008E5A4C" w:rsidRDefault="008D1EEC" w:rsidP="009E3CD6">
            <w:pPr>
              <w:jc w:val="center"/>
              <w:rPr>
                <w:rFonts w:ascii="Webdings" w:hAnsi="Webdings" w:cs="Arial"/>
              </w:rPr>
            </w:pPr>
          </w:p>
          <w:p w14:paraId="0A72D95B" w14:textId="77777777" w:rsidR="005B7E0F" w:rsidRPr="005B7E0F" w:rsidRDefault="005B7E0F" w:rsidP="00203A70">
            <w:pPr>
              <w:jc w:val="center"/>
              <w:rPr>
                <w:rFonts w:ascii="Webdings" w:hAnsi="Webdings" w:cs="Arial"/>
                <w:sz w:val="8"/>
              </w:rPr>
            </w:pPr>
          </w:p>
          <w:p w14:paraId="168AE727" w14:textId="77777777" w:rsidR="008D1EEC" w:rsidRDefault="008D1EEC" w:rsidP="00203A70">
            <w:pPr>
              <w:jc w:val="center"/>
              <w:rPr>
                <w:rFonts w:ascii="Webdings" w:hAnsi="Webdings" w:cs="Arial"/>
              </w:rPr>
            </w:pPr>
            <w:r w:rsidRPr="008E5A4C">
              <w:rPr>
                <w:rFonts w:ascii="Webdings" w:hAnsi="Webdings" w:cs="Arial"/>
              </w:rPr>
              <w:t></w:t>
            </w:r>
          </w:p>
          <w:p w14:paraId="69D272D2" w14:textId="77777777" w:rsidR="00E64CBA" w:rsidRDefault="00E64CBA" w:rsidP="00203A70">
            <w:pPr>
              <w:jc w:val="center"/>
              <w:rPr>
                <w:rFonts w:ascii="Webdings" w:hAnsi="Webdings" w:cs="Arial"/>
              </w:rPr>
            </w:pPr>
          </w:p>
          <w:p w14:paraId="498BD035" w14:textId="77777777" w:rsidR="00E64CBA" w:rsidRDefault="00E64CBA" w:rsidP="00203A70">
            <w:pPr>
              <w:jc w:val="center"/>
              <w:rPr>
                <w:rFonts w:ascii="Webdings" w:hAnsi="Webdings" w:cs="Arial"/>
              </w:rPr>
            </w:pPr>
          </w:p>
          <w:p w14:paraId="13BF6D01" w14:textId="12AC057C" w:rsidR="00E64CBA" w:rsidRPr="008E5A4C" w:rsidRDefault="00E64CBA" w:rsidP="00203A70">
            <w:pPr>
              <w:jc w:val="center"/>
              <w:rPr>
                <w:rFonts w:ascii="Webdings" w:hAnsi="Webdings" w:cs="Arial"/>
              </w:rPr>
            </w:pPr>
          </w:p>
        </w:tc>
        <w:tc>
          <w:tcPr>
            <w:tcW w:w="1134" w:type="dxa"/>
            <w:tcBorders>
              <w:bottom w:val="single" w:sz="4" w:space="0" w:color="auto"/>
            </w:tcBorders>
          </w:tcPr>
          <w:p w14:paraId="31C57A7C" w14:textId="77777777" w:rsidR="008D1EEC" w:rsidRPr="008E5A4C" w:rsidRDefault="008D1EEC" w:rsidP="009E3CD6">
            <w:pPr>
              <w:jc w:val="center"/>
              <w:rPr>
                <w:rFonts w:ascii="Webdings" w:hAnsi="Webdings" w:cs="Arial"/>
              </w:rPr>
            </w:pPr>
          </w:p>
          <w:p w14:paraId="7FF8A695" w14:textId="77777777" w:rsidR="008D1EEC" w:rsidRPr="008E5A4C" w:rsidRDefault="008D1EEC" w:rsidP="009E3CD6">
            <w:pPr>
              <w:jc w:val="center"/>
              <w:rPr>
                <w:rFonts w:ascii="Webdings" w:hAnsi="Webdings" w:cs="Arial"/>
              </w:rPr>
            </w:pPr>
          </w:p>
          <w:p w14:paraId="011BA389" w14:textId="77777777" w:rsidR="008D1EEC" w:rsidRPr="008E5A4C" w:rsidRDefault="008D1EEC" w:rsidP="009E3CD6">
            <w:pPr>
              <w:jc w:val="center"/>
              <w:rPr>
                <w:rFonts w:ascii="Webdings" w:hAnsi="Webdings" w:cs="Arial"/>
              </w:rPr>
            </w:pPr>
          </w:p>
          <w:p w14:paraId="5DA447E5" w14:textId="43CBE340" w:rsidR="008D1EEC" w:rsidRDefault="008D1EEC" w:rsidP="00C95E2E">
            <w:pPr>
              <w:rPr>
                <w:rFonts w:ascii="Webdings" w:hAnsi="Webdings" w:cs="Arial"/>
              </w:rPr>
            </w:pPr>
          </w:p>
          <w:p w14:paraId="7FD9EBD5" w14:textId="6639458F" w:rsidR="004C4AD7" w:rsidRDefault="004C4AD7" w:rsidP="009E3CD6">
            <w:pPr>
              <w:jc w:val="center"/>
              <w:rPr>
                <w:rFonts w:ascii="Webdings" w:hAnsi="Webdings" w:cs="Arial"/>
              </w:rPr>
            </w:pPr>
          </w:p>
          <w:p w14:paraId="3E2E7077" w14:textId="169D6631" w:rsidR="004C4AD7" w:rsidRPr="008E5A4C" w:rsidRDefault="004C4AD7" w:rsidP="009E3CD6">
            <w:pPr>
              <w:jc w:val="center"/>
              <w:rPr>
                <w:rFonts w:ascii="Webdings" w:hAnsi="Webdings" w:cs="Arial"/>
              </w:rPr>
            </w:pPr>
            <w:r w:rsidRPr="008E5A4C">
              <w:rPr>
                <w:rFonts w:ascii="Webdings" w:hAnsi="Webdings" w:cs="Arial"/>
              </w:rPr>
              <w:t></w:t>
            </w:r>
          </w:p>
          <w:p w14:paraId="02670B64" w14:textId="7057C90C" w:rsidR="008D1EEC" w:rsidRPr="008E5A4C" w:rsidRDefault="008D1EEC" w:rsidP="00203A70">
            <w:pPr>
              <w:jc w:val="center"/>
              <w:rPr>
                <w:rFonts w:ascii="Webdings" w:hAnsi="Webdings" w:cs="Arial"/>
              </w:rPr>
            </w:pPr>
          </w:p>
        </w:tc>
        <w:tc>
          <w:tcPr>
            <w:tcW w:w="1276" w:type="dxa"/>
            <w:tcBorders>
              <w:bottom w:val="single" w:sz="4" w:space="0" w:color="auto"/>
            </w:tcBorders>
          </w:tcPr>
          <w:p w14:paraId="462C9DB8" w14:textId="77777777" w:rsidR="008D1EEC" w:rsidRDefault="008D1EEC" w:rsidP="009E3CD6">
            <w:pPr>
              <w:jc w:val="center"/>
              <w:rPr>
                <w:rFonts w:ascii="Webdings" w:hAnsi="Webdings" w:cs="Arial"/>
              </w:rPr>
            </w:pPr>
          </w:p>
          <w:p w14:paraId="38AB83FF" w14:textId="77777777" w:rsidR="008D1EEC" w:rsidRPr="008D1EEC" w:rsidRDefault="008D1EEC" w:rsidP="009E3CD6">
            <w:pPr>
              <w:jc w:val="center"/>
              <w:rPr>
                <w:rFonts w:ascii="Arial" w:hAnsi="Arial" w:cs="Arial"/>
                <w:sz w:val="20"/>
                <w:szCs w:val="20"/>
              </w:rPr>
            </w:pPr>
            <w:r w:rsidRPr="008D1EEC">
              <w:rPr>
                <w:rFonts w:ascii="Arial" w:hAnsi="Arial" w:cs="Arial"/>
                <w:sz w:val="20"/>
                <w:szCs w:val="20"/>
              </w:rPr>
              <w:t>Application &amp; Interview</w:t>
            </w:r>
          </w:p>
        </w:tc>
      </w:tr>
      <w:tr w:rsidR="00B64C7B" w:rsidRPr="008E5A4C" w14:paraId="1BAC9657" w14:textId="77777777" w:rsidTr="00007704">
        <w:tc>
          <w:tcPr>
            <w:tcW w:w="6379" w:type="dxa"/>
            <w:gridSpan w:val="2"/>
            <w:tcBorders>
              <w:top w:val="single" w:sz="4" w:space="0" w:color="auto"/>
              <w:left w:val="single" w:sz="4" w:space="0" w:color="auto"/>
              <w:bottom w:val="nil"/>
              <w:right w:val="single" w:sz="4" w:space="0" w:color="auto"/>
            </w:tcBorders>
          </w:tcPr>
          <w:p w14:paraId="31227A8E" w14:textId="77777777" w:rsidR="00B64C7B" w:rsidRDefault="00B64C7B" w:rsidP="00F67FC3">
            <w:pPr>
              <w:rPr>
                <w:rFonts w:ascii="Arial" w:hAnsi="Arial" w:cs="Arial"/>
                <w:b/>
                <w:sz w:val="20"/>
                <w:szCs w:val="20"/>
              </w:rPr>
            </w:pPr>
            <w:r>
              <w:rPr>
                <w:rFonts w:ascii="Arial" w:hAnsi="Arial" w:cs="Arial"/>
                <w:b/>
                <w:sz w:val="20"/>
                <w:szCs w:val="20"/>
              </w:rPr>
              <w:t>EXPERIENCE</w:t>
            </w:r>
          </w:p>
          <w:p w14:paraId="7BAC2082" w14:textId="6A44E8CA" w:rsidR="00B64C7B" w:rsidRPr="008E5A4C" w:rsidRDefault="00B64C7B" w:rsidP="00F67FC3">
            <w:pP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15682672"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5797A9C5"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7058D9E8" w14:textId="0A8E7010"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04C9D2A5" w14:textId="77777777" w:rsidTr="00007704">
        <w:tc>
          <w:tcPr>
            <w:tcW w:w="6379" w:type="dxa"/>
            <w:gridSpan w:val="2"/>
            <w:tcBorders>
              <w:top w:val="nil"/>
              <w:left w:val="single" w:sz="4" w:space="0" w:color="auto"/>
              <w:bottom w:val="nil"/>
              <w:right w:val="single" w:sz="4" w:space="0" w:color="auto"/>
            </w:tcBorders>
          </w:tcPr>
          <w:p w14:paraId="6A4CCD30"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programme/project management (including managing budgets and performance measurers)</w:t>
            </w:r>
          </w:p>
          <w:p w14:paraId="20E13529"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7109025F" w14:textId="77777777" w:rsidR="00FE5CCF" w:rsidRPr="008E5A4C" w:rsidRDefault="00FE5CCF" w:rsidP="00FE5CCF">
            <w:pPr>
              <w:jc w:val="center"/>
              <w:rPr>
                <w:rFonts w:ascii="Webdings" w:hAnsi="Webdings" w:cs="Arial"/>
              </w:rPr>
            </w:pPr>
            <w:r w:rsidRPr="008E5A4C">
              <w:rPr>
                <w:rFonts w:ascii="Webdings" w:hAnsi="Webdings" w:cs="Arial"/>
              </w:rPr>
              <w:t></w:t>
            </w:r>
          </w:p>
          <w:p w14:paraId="7AC1255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5EC30E7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C0FCA1E" w14:textId="77777777" w:rsidR="00B64C7B" w:rsidRDefault="00B64C7B" w:rsidP="009E3CD6">
            <w:pPr>
              <w:jc w:val="center"/>
              <w:rPr>
                <w:rFonts w:ascii="Webdings" w:hAnsi="Webdings" w:cs="Arial"/>
              </w:rPr>
            </w:pPr>
          </w:p>
        </w:tc>
      </w:tr>
      <w:tr w:rsidR="00B64C7B" w:rsidRPr="008E5A4C" w14:paraId="03963426" w14:textId="77777777" w:rsidTr="00007704">
        <w:tc>
          <w:tcPr>
            <w:tcW w:w="6379" w:type="dxa"/>
            <w:gridSpan w:val="2"/>
            <w:tcBorders>
              <w:top w:val="nil"/>
              <w:left w:val="single" w:sz="4" w:space="0" w:color="auto"/>
              <w:bottom w:val="nil"/>
              <w:right w:val="single" w:sz="4" w:space="0" w:color="auto"/>
            </w:tcBorders>
          </w:tcPr>
          <w:p w14:paraId="28BE632E" w14:textId="77777777" w:rsidR="00B64C7B" w:rsidRDefault="00B64C7B" w:rsidP="00B64C7B">
            <w:pPr>
              <w:rPr>
                <w:rFonts w:ascii="Arial" w:hAnsi="Arial" w:cs="Arial"/>
                <w:sz w:val="20"/>
              </w:rPr>
            </w:pPr>
            <w:r w:rsidRPr="009D452D">
              <w:rPr>
                <w:rFonts w:ascii="Arial" w:hAnsi="Arial" w:cs="Arial"/>
                <w:sz w:val="20"/>
              </w:rPr>
              <w:t>Experience of coordinat</w:t>
            </w:r>
            <w:r>
              <w:rPr>
                <w:rFonts w:ascii="Arial" w:hAnsi="Arial" w:cs="Arial"/>
                <w:sz w:val="20"/>
              </w:rPr>
              <w:t>ing multi agency working groups</w:t>
            </w:r>
          </w:p>
          <w:p w14:paraId="1C61951F" w14:textId="0F5AC82F"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1ACEACE" w14:textId="77777777" w:rsidR="00FE5CCF" w:rsidRPr="008E5A4C" w:rsidRDefault="00FE5CCF" w:rsidP="00FE5CCF">
            <w:pPr>
              <w:jc w:val="center"/>
              <w:rPr>
                <w:rFonts w:ascii="Webdings" w:hAnsi="Webdings" w:cs="Arial"/>
              </w:rPr>
            </w:pPr>
            <w:r w:rsidRPr="008E5A4C">
              <w:rPr>
                <w:rFonts w:ascii="Webdings" w:hAnsi="Webdings" w:cs="Arial"/>
              </w:rPr>
              <w:t></w:t>
            </w:r>
          </w:p>
          <w:p w14:paraId="66A28B6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4CB7AD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D334978" w14:textId="77777777" w:rsidR="00B64C7B" w:rsidRDefault="00B64C7B" w:rsidP="009E3CD6">
            <w:pPr>
              <w:jc w:val="center"/>
              <w:rPr>
                <w:rFonts w:ascii="Webdings" w:hAnsi="Webdings" w:cs="Arial"/>
              </w:rPr>
            </w:pPr>
          </w:p>
        </w:tc>
      </w:tr>
      <w:tr w:rsidR="00B64C7B" w:rsidRPr="008E5A4C" w14:paraId="1667DCDF" w14:textId="77777777" w:rsidTr="00007704">
        <w:tc>
          <w:tcPr>
            <w:tcW w:w="6379" w:type="dxa"/>
            <w:gridSpan w:val="2"/>
            <w:tcBorders>
              <w:top w:val="nil"/>
              <w:left w:val="single" w:sz="4" w:space="0" w:color="auto"/>
              <w:bottom w:val="nil"/>
              <w:right w:val="single" w:sz="4" w:space="0" w:color="auto"/>
            </w:tcBorders>
          </w:tcPr>
          <w:p w14:paraId="5BCCD0C1"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reporting and completing monitoring &amp; evaluation reports for projects and funded interventions</w:t>
            </w:r>
          </w:p>
          <w:p w14:paraId="2FCCAEE7" w14:textId="77777777" w:rsidR="00B64C7B" w:rsidRPr="009D452D" w:rsidRDefault="00B64C7B" w:rsidP="00B64C7B">
            <w:pPr>
              <w:rPr>
                <w:rFonts w:ascii="Arial" w:hAnsi="Arial" w:cs="Arial"/>
                <w:sz w:val="20"/>
              </w:rPr>
            </w:pPr>
          </w:p>
        </w:tc>
        <w:tc>
          <w:tcPr>
            <w:tcW w:w="1134" w:type="dxa"/>
            <w:tcBorders>
              <w:top w:val="nil"/>
              <w:left w:val="single" w:sz="4" w:space="0" w:color="auto"/>
              <w:bottom w:val="nil"/>
              <w:right w:val="single" w:sz="4" w:space="0" w:color="auto"/>
            </w:tcBorders>
          </w:tcPr>
          <w:p w14:paraId="61B890B7" w14:textId="77777777" w:rsidR="00FE5CCF" w:rsidRPr="008E5A4C" w:rsidRDefault="00FE5CCF" w:rsidP="00FE5CCF">
            <w:pPr>
              <w:jc w:val="center"/>
              <w:rPr>
                <w:rFonts w:ascii="Webdings" w:hAnsi="Webdings" w:cs="Arial"/>
              </w:rPr>
            </w:pPr>
            <w:r w:rsidRPr="008E5A4C">
              <w:rPr>
                <w:rFonts w:ascii="Webdings" w:hAnsi="Webdings" w:cs="Arial"/>
              </w:rPr>
              <w:t></w:t>
            </w:r>
          </w:p>
          <w:p w14:paraId="5A5E94C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97F883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C99769B" w14:textId="77777777" w:rsidR="00B64C7B" w:rsidRDefault="00B64C7B" w:rsidP="009E3CD6">
            <w:pPr>
              <w:jc w:val="center"/>
              <w:rPr>
                <w:rFonts w:ascii="Webdings" w:hAnsi="Webdings" w:cs="Arial"/>
              </w:rPr>
            </w:pPr>
          </w:p>
        </w:tc>
      </w:tr>
      <w:tr w:rsidR="00B64C7B" w:rsidRPr="008E5A4C" w14:paraId="76B9ACBB" w14:textId="77777777" w:rsidTr="00007704">
        <w:tc>
          <w:tcPr>
            <w:tcW w:w="6379" w:type="dxa"/>
            <w:gridSpan w:val="2"/>
            <w:tcBorders>
              <w:top w:val="nil"/>
              <w:left w:val="single" w:sz="4" w:space="0" w:color="auto"/>
              <w:bottom w:val="nil"/>
              <w:right w:val="single" w:sz="4" w:space="0" w:color="auto"/>
            </w:tcBorders>
          </w:tcPr>
          <w:p w14:paraId="2F8A4B7F"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and ability to effectively develop professional relationships including influencing, advocacy and negotiation</w:t>
            </w:r>
          </w:p>
          <w:p w14:paraId="2BB8F0D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FBCE7A"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4B1E2C00" w14:textId="77777777" w:rsidR="00FE5CCF" w:rsidRPr="008E5A4C" w:rsidRDefault="00FE5CCF" w:rsidP="00FE5CCF">
            <w:pPr>
              <w:jc w:val="center"/>
              <w:rPr>
                <w:rFonts w:ascii="Webdings" w:hAnsi="Webdings" w:cs="Arial"/>
              </w:rPr>
            </w:pPr>
            <w:r w:rsidRPr="008E5A4C">
              <w:rPr>
                <w:rFonts w:ascii="Webdings" w:hAnsi="Webdings" w:cs="Arial"/>
              </w:rPr>
              <w:t></w:t>
            </w:r>
          </w:p>
          <w:p w14:paraId="072D19E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469471" w14:textId="77777777" w:rsidR="00B64C7B" w:rsidRDefault="00B64C7B" w:rsidP="009E3CD6">
            <w:pPr>
              <w:jc w:val="center"/>
              <w:rPr>
                <w:rFonts w:ascii="Webdings" w:hAnsi="Webdings" w:cs="Arial"/>
              </w:rPr>
            </w:pPr>
          </w:p>
        </w:tc>
      </w:tr>
      <w:tr w:rsidR="00B64C7B" w:rsidRPr="008E5A4C" w14:paraId="732CE89E" w14:textId="77777777" w:rsidTr="00007704">
        <w:tc>
          <w:tcPr>
            <w:tcW w:w="6379" w:type="dxa"/>
            <w:gridSpan w:val="2"/>
            <w:tcBorders>
              <w:top w:val="nil"/>
              <w:left w:val="single" w:sz="4" w:space="0" w:color="auto"/>
              <w:bottom w:val="nil"/>
              <w:right w:val="single" w:sz="4" w:space="0" w:color="auto"/>
            </w:tcBorders>
          </w:tcPr>
          <w:p w14:paraId="128D1649"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working with Local Authorities, Sports Clubs, Community Sector and National Governing Bodies</w:t>
            </w:r>
          </w:p>
          <w:p w14:paraId="350F6F56"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09498F3" w14:textId="77777777" w:rsidR="00FE5CCF" w:rsidRPr="008E5A4C" w:rsidRDefault="00FE5CCF" w:rsidP="00FE5CCF">
            <w:pPr>
              <w:jc w:val="center"/>
              <w:rPr>
                <w:rFonts w:ascii="Webdings" w:hAnsi="Webdings" w:cs="Arial"/>
              </w:rPr>
            </w:pPr>
            <w:r w:rsidRPr="008E5A4C">
              <w:rPr>
                <w:rFonts w:ascii="Webdings" w:hAnsi="Webdings" w:cs="Arial"/>
              </w:rPr>
              <w:t></w:t>
            </w:r>
          </w:p>
          <w:p w14:paraId="2C2F000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2221A2FB"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F7629C2" w14:textId="77777777" w:rsidR="00B64C7B" w:rsidRDefault="00B64C7B" w:rsidP="009E3CD6">
            <w:pPr>
              <w:jc w:val="center"/>
              <w:rPr>
                <w:rFonts w:ascii="Webdings" w:hAnsi="Webdings" w:cs="Arial"/>
              </w:rPr>
            </w:pPr>
          </w:p>
        </w:tc>
      </w:tr>
      <w:tr w:rsidR="00B64C7B" w:rsidRPr="008E5A4C" w14:paraId="6715E22B" w14:textId="77777777" w:rsidTr="00007704">
        <w:tc>
          <w:tcPr>
            <w:tcW w:w="6379" w:type="dxa"/>
            <w:gridSpan w:val="2"/>
            <w:tcBorders>
              <w:top w:val="nil"/>
              <w:left w:val="single" w:sz="4" w:space="0" w:color="auto"/>
              <w:bottom w:val="nil"/>
              <w:right w:val="single" w:sz="4" w:space="0" w:color="auto"/>
            </w:tcBorders>
          </w:tcPr>
          <w:p w14:paraId="0850433E" w14:textId="77777777" w:rsidR="00B64C7B" w:rsidRPr="00C95E2E" w:rsidRDefault="00B64C7B" w:rsidP="00B64C7B">
            <w:pPr>
              <w:rPr>
                <w:rFonts w:ascii="Arial" w:hAnsi="Arial" w:cs="Arial"/>
                <w:sz w:val="20"/>
                <w:szCs w:val="20"/>
              </w:rPr>
            </w:pPr>
            <w:r w:rsidRPr="00C95E2E">
              <w:rPr>
                <w:rFonts w:ascii="Arial" w:hAnsi="Arial" w:cs="Arial"/>
                <w:sz w:val="20"/>
                <w:szCs w:val="20"/>
              </w:rPr>
              <w:t>A track record of producing plans and implementing strategies</w:t>
            </w:r>
          </w:p>
          <w:p w14:paraId="21B1369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268788F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5D19426" w14:textId="1583EA96" w:rsidR="00FE5CCF" w:rsidRPr="008E5A4C" w:rsidRDefault="00FE5CCF" w:rsidP="00FE5CCF">
            <w:pPr>
              <w:jc w:val="center"/>
              <w:rPr>
                <w:rFonts w:ascii="Webdings" w:hAnsi="Webdings" w:cs="Arial"/>
              </w:rPr>
            </w:pPr>
            <w:r w:rsidRPr="008E5A4C">
              <w:rPr>
                <w:rFonts w:ascii="Webdings" w:hAnsi="Webdings" w:cs="Arial"/>
              </w:rPr>
              <w:t></w:t>
            </w:r>
          </w:p>
          <w:p w14:paraId="389EEE6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442C0057" w14:textId="77777777" w:rsidR="00B64C7B" w:rsidRDefault="00B64C7B" w:rsidP="009E3CD6">
            <w:pPr>
              <w:jc w:val="center"/>
              <w:rPr>
                <w:rFonts w:ascii="Webdings" w:hAnsi="Webdings" w:cs="Arial"/>
              </w:rPr>
            </w:pPr>
          </w:p>
        </w:tc>
      </w:tr>
      <w:tr w:rsidR="00B64C7B" w:rsidRPr="008E5A4C" w14:paraId="56486515" w14:textId="77777777" w:rsidTr="00007704">
        <w:tc>
          <w:tcPr>
            <w:tcW w:w="6379" w:type="dxa"/>
            <w:gridSpan w:val="2"/>
            <w:tcBorders>
              <w:top w:val="nil"/>
              <w:left w:val="single" w:sz="4" w:space="0" w:color="auto"/>
              <w:bottom w:val="nil"/>
              <w:right w:val="single" w:sz="4" w:space="0" w:color="auto"/>
            </w:tcBorders>
          </w:tcPr>
          <w:p w14:paraId="5B5C06D6"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completing funding applications across a range of topics</w:t>
            </w:r>
          </w:p>
          <w:p w14:paraId="0EE467F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6B74267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0CB439A" w14:textId="77777777" w:rsidR="00FE5CCF" w:rsidRPr="008E5A4C" w:rsidRDefault="00FE5CCF" w:rsidP="00FE5CCF">
            <w:pPr>
              <w:jc w:val="center"/>
              <w:rPr>
                <w:rFonts w:ascii="Webdings" w:hAnsi="Webdings" w:cs="Arial"/>
              </w:rPr>
            </w:pPr>
            <w:r w:rsidRPr="008E5A4C">
              <w:rPr>
                <w:rFonts w:ascii="Webdings" w:hAnsi="Webdings" w:cs="Arial"/>
              </w:rPr>
              <w:t></w:t>
            </w:r>
          </w:p>
          <w:p w14:paraId="61F3CF7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16AB902" w14:textId="77777777" w:rsidR="00B64C7B" w:rsidRDefault="00B64C7B" w:rsidP="009E3CD6">
            <w:pPr>
              <w:jc w:val="center"/>
              <w:rPr>
                <w:rFonts w:ascii="Webdings" w:hAnsi="Webdings" w:cs="Arial"/>
              </w:rPr>
            </w:pPr>
          </w:p>
        </w:tc>
      </w:tr>
      <w:tr w:rsidR="00B64C7B" w:rsidRPr="008E5A4C" w14:paraId="5ED38815" w14:textId="77777777" w:rsidTr="00007704">
        <w:tc>
          <w:tcPr>
            <w:tcW w:w="6379" w:type="dxa"/>
            <w:gridSpan w:val="2"/>
            <w:tcBorders>
              <w:top w:val="nil"/>
              <w:left w:val="single" w:sz="4" w:space="0" w:color="auto"/>
              <w:bottom w:val="nil"/>
              <w:right w:val="single" w:sz="4" w:space="0" w:color="auto"/>
            </w:tcBorders>
          </w:tcPr>
          <w:p w14:paraId="6AEF4E1A"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community engagement and insight development</w:t>
            </w:r>
          </w:p>
          <w:p w14:paraId="2963B25E"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BE8F3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10ED2CE3" w14:textId="77777777" w:rsidR="00FE5CCF" w:rsidRPr="008E5A4C" w:rsidRDefault="00FE5CCF" w:rsidP="00FE5CCF">
            <w:pPr>
              <w:jc w:val="center"/>
              <w:rPr>
                <w:rFonts w:ascii="Webdings" w:hAnsi="Webdings" w:cs="Arial"/>
              </w:rPr>
            </w:pPr>
            <w:r w:rsidRPr="008E5A4C">
              <w:rPr>
                <w:rFonts w:ascii="Webdings" w:hAnsi="Webdings" w:cs="Arial"/>
              </w:rPr>
              <w:t></w:t>
            </w:r>
          </w:p>
          <w:p w14:paraId="5988633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052AD69" w14:textId="77777777" w:rsidR="00B64C7B" w:rsidRDefault="00B64C7B" w:rsidP="009E3CD6">
            <w:pPr>
              <w:jc w:val="center"/>
              <w:rPr>
                <w:rFonts w:ascii="Webdings" w:hAnsi="Webdings" w:cs="Arial"/>
              </w:rPr>
            </w:pPr>
          </w:p>
        </w:tc>
      </w:tr>
      <w:tr w:rsidR="00B64C7B" w:rsidRPr="008E5A4C" w14:paraId="391A9F34" w14:textId="77777777" w:rsidTr="00007704">
        <w:tc>
          <w:tcPr>
            <w:tcW w:w="6379" w:type="dxa"/>
            <w:gridSpan w:val="2"/>
            <w:tcBorders>
              <w:top w:val="nil"/>
              <w:left w:val="single" w:sz="4" w:space="0" w:color="auto"/>
              <w:bottom w:val="single" w:sz="4" w:space="0" w:color="auto"/>
              <w:right w:val="single" w:sz="4" w:space="0" w:color="auto"/>
            </w:tcBorders>
          </w:tcPr>
          <w:p w14:paraId="4D5A523A" w14:textId="1B23E53E" w:rsidR="00B64C7B" w:rsidRPr="00C95E2E" w:rsidRDefault="00B64C7B" w:rsidP="00B64C7B">
            <w:pPr>
              <w:pStyle w:val="Default"/>
              <w:rPr>
                <w:sz w:val="20"/>
                <w:szCs w:val="22"/>
              </w:rPr>
            </w:pPr>
            <w:r>
              <w:rPr>
                <w:sz w:val="20"/>
                <w:szCs w:val="22"/>
              </w:rPr>
              <w:t>Experience of d</w:t>
            </w:r>
            <w:r w:rsidRPr="00C95E2E">
              <w:rPr>
                <w:sz w:val="20"/>
                <w:szCs w:val="22"/>
              </w:rPr>
              <w:t>ata a</w:t>
            </w:r>
            <w:r w:rsidR="00FE5CCF">
              <w:rPr>
                <w:sz w:val="20"/>
                <w:szCs w:val="22"/>
              </w:rPr>
              <w:t>nalysis and outcomes frameworks</w:t>
            </w:r>
          </w:p>
          <w:p w14:paraId="6E69AEA5"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675DF2C4"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1210C13" w14:textId="77777777" w:rsidR="00FE5CCF" w:rsidRPr="008E5A4C" w:rsidRDefault="00FE5CCF" w:rsidP="00FE5CCF">
            <w:pPr>
              <w:jc w:val="center"/>
              <w:rPr>
                <w:rFonts w:ascii="Webdings" w:hAnsi="Webdings" w:cs="Arial"/>
              </w:rPr>
            </w:pPr>
            <w:r w:rsidRPr="008E5A4C">
              <w:rPr>
                <w:rFonts w:ascii="Webdings" w:hAnsi="Webdings" w:cs="Arial"/>
              </w:rPr>
              <w:t></w:t>
            </w:r>
          </w:p>
          <w:p w14:paraId="1A3728B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5122A4D7" w14:textId="77777777" w:rsidR="00B64C7B" w:rsidRDefault="00B64C7B" w:rsidP="009E3CD6">
            <w:pPr>
              <w:jc w:val="center"/>
              <w:rPr>
                <w:rFonts w:ascii="Webdings" w:hAnsi="Webdings" w:cs="Arial"/>
              </w:rPr>
            </w:pPr>
          </w:p>
        </w:tc>
      </w:tr>
      <w:tr w:rsidR="00B64C7B" w:rsidRPr="008E5A4C" w14:paraId="4169EECB" w14:textId="77777777" w:rsidTr="00007704">
        <w:tc>
          <w:tcPr>
            <w:tcW w:w="6379" w:type="dxa"/>
            <w:gridSpan w:val="2"/>
            <w:tcBorders>
              <w:top w:val="single" w:sz="4" w:space="0" w:color="auto"/>
              <w:left w:val="single" w:sz="4" w:space="0" w:color="auto"/>
              <w:bottom w:val="nil"/>
              <w:right w:val="single" w:sz="4" w:space="0" w:color="auto"/>
            </w:tcBorders>
          </w:tcPr>
          <w:p w14:paraId="30FEFA40" w14:textId="4A9026CA" w:rsidR="00B64C7B" w:rsidRPr="008E5A4C" w:rsidRDefault="00B64C7B" w:rsidP="00F67FC3">
            <w:pPr>
              <w:rPr>
                <w:rFonts w:ascii="Arial" w:hAnsi="Arial" w:cs="Arial"/>
                <w:b/>
                <w:sz w:val="20"/>
                <w:szCs w:val="20"/>
              </w:rPr>
            </w:pPr>
            <w:r>
              <w:rPr>
                <w:rFonts w:ascii="Arial" w:hAnsi="Arial" w:cs="Arial"/>
                <w:b/>
                <w:sz w:val="20"/>
                <w:szCs w:val="20"/>
              </w:rPr>
              <w:t>KNOWLEDGE</w:t>
            </w:r>
          </w:p>
        </w:tc>
        <w:tc>
          <w:tcPr>
            <w:tcW w:w="1134" w:type="dxa"/>
            <w:tcBorders>
              <w:top w:val="single" w:sz="4" w:space="0" w:color="auto"/>
              <w:left w:val="single" w:sz="4" w:space="0" w:color="auto"/>
              <w:bottom w:val="nil"/>
              <w:right w:val="single" w:sz="4" w:space="0" w:color="auto"/>
            </w:tcBorders>
          </w:tcPr>
          <w:p w14:paraId="40D34184"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3853DBF"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299E853B" w14:textId="156DC878"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1E5593B7" w14:textId="77777777" w:rsidTr="00007704">
        <w:tc>
          <w:tcPr>
            <w:tcW w:w="6379" w:type="dxa"/>
            <w:gridSpan w:val="2"/>
            <w:tcBorders>
              <w:top w:val="nil"/>
              <w:left w:val="single" w:sz="4" w:space="0" w:color="auto"/>
              <w:bottom w:val="nil"/>
              <w:right w:val="single" w:sz="4" w:space="0" w:color="auto"/>
            </w:tcBorders>
          </w:tcPr>
          <w:p w14:paraId="3B3DD7F6" w14:textId="77777777" w:rsidR="00B64C7B" w:rsidRPr="00C95E2E" w:rsidRDefault="00B64C7B" w:rsidP="00B64C7B">
            <w:pPr>
              <w:pStyle w:val="Default"/>
              <w:rPr>
                <w:sz w:val="20"/>
                <w:szCs w:val="22"/>
              </w:rPr>
            </w:pPr>
            <w:r w:rsidRPr="00C95E2E">
              <w:rPr>
                <w:sz w:val="20"/>
                <w:szCs w:val="22"/>
              </w:rPr>
              <w:t>An understanding of the benefits of physical activity in supporting health improvement and wider social outcomes</w:t>
            </w:r>
          </w:p>
          <w:p w14:paraId="51A8F257"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5FBC4BF0" w14:textId="77777777" w:rsidR="00FE5CCF" w:rsidRPr="008E5A4C" w:rsidRDefault="00FE5CCF" w:rsidP="00FE5CCF">
            <w:pPr>
              <w:jc w:val="center"/>
              <w:rPr>
                <w:rFonts w:ascii="Webdings" w:hAnsi="Webdings" w:cs="Arial"/>
              </w:rPr>
            </w:pPr>
            <w:r w:rsidRPr="008E5A4C">
              <w:rPr>
                <w:rFonts w:ascii="Webdings" w:hAnsi="Webdings" w:cs="Arial"/>
              </w:rPr>
              <w:t></w:t>
            </w:r>
          </w:p>
          <w:p w14:paraId="5965D52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2AF72C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FD2A020" w14:textId="77777777" w:rsidR="00B64C7B" w:rsidRDefault="00B64C7B" w:rsidP="009E3CD6">
            <w:pPr>
              <w:jc w:val="center"/>
              <w:rPr>
                <w:rFonts w:ascii="Webdings" w:hAnsi="Webdings" w:cs="Arial"/>
              </w:rPr>
            </w:pPr>
          </w:p>
        </w:tc>
      </w:tr>
      <w:tr w:rsidR="00B64C7B" w:rsidRPr="008E5A4C" w14:paraId="740338E6" w14:textId="77777777" w:rsidTr="00007704">
        <w:tc>
          <w:tcPr>
            <w:tcW w:w="6379" w:type="dxa"/>
            <w:gridSpan w:val="2"/>
            <w:tcBorders>
              <w:top w:val="nil"/>
              <w:left w:val="single" w:sz="4" w:space="0" w:color="auto"/>
              <w:bottom w:val="nil"/>
              <w:right w:val="single" w:sz="4" w:space="0" w:color="auto"/>
            </w:tcBorders>
          </w:tcPr>
          <w:p w14:paraId="457B3C9A" w14:textId="77777777" w:rsidR="00B64C7B" w:rsidRPr="00C95E2E" w:rsidRDefault="00B64C7B" w:rsidP="00B64C7B">
            <w:pPr>
              <w:rPr>
                <w:rFonts w:ascii="Arial" w:hAnsi="Arial" w:cs="Arial"/>
                <w:sz w:val="20"/>
                <w:szCs w:val="20"/>
              </w:rPr>
            </w:pPr>
            <w:r w:rsidRPr="00C95E2E">
              <w:rPr>
                <w:rFonts w:ascii="Arial" w:hAnsi="Arial" w:cs="Arial"/>
                <w:sz w:val="20"/>
                <w:szCs w:val="20"/>
              </w:rPr>
              <w:t>A good understanding of physical activity and the wider public health landscape.</w:t>
            </w:r>
          </w:p>
          <w:p w14:paraId="598C15E7" w14:textId="77777777" w:rsidR="00B64C7B" w:rsidRPr="00C95E2E" w:rsidRDefault="00B64C7B" w:rsidP="00B64C7B">
            <w:pPr>
              <w:pStyle w:val="Default"/>
              <w:rPr>
                <w:sz w:val="20"/>
                <w:szCs w:val="22"/>
              </w:rPr>
            </w:pPr>
          </w:p>
        </w:tc>
        <w:tc>
          <w:tcPr>
            <w:tcW w:w="1134" w:type="dxa"/>
            <w:tcBorders>
              <w:top w:val="nil"/>
              <w:left w:val="single" w:sz="4" w:space="0" w:color="auto"/>
              <w:bottom w:val="nil"/>
              <w:right w:val="single" w:sz="4" w:space="0" w:color="auto"/>
            </w:tcBorders>
          </w:tcPr>
          <w:p w14:paraId="55BA0FBA" w14:textId="77777777" w:rsidR="00FE5CCF" w:rsidRPr="008E5A4C" w:rsidRDefault="00FE5CCF" w:rsidP="00FE5CCF">
            <w:pPr>
              <w:jc w:val="center"/>
              <w:rPr>
                <w:rFonts w:ascii="Webdings" w:hAnsi="Webdings" w:cs="Arial"/>
              </w:rPr>
            </w:pPr>
            <w:r w:rsidRPr="008E5A4C">
              <w:rPr>
                <w:rFonts w:ascii="Webdings" w:hAnsi="Webdings" w:cs="Arial"/>
              </w:rPr>
              <w:t></w:t>
            </w:r>
          </w:p>
          <w:p w14:paraId="6E311F33"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D86D10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0DC9CA" w14:textId="77777777" w:rsidR="00B64C7B" w:rsidRDefault="00B64C7B" w:rsidP="009E3CD6">
            <w:pPr>
              <w:jc w:val="center"/>
              <w:rPr>
                <w:rFonts w:ascii="Webdings" w:hAnsi="Webdings" w:cs="Arial"/>
              </w:rPr>
            </w:pPr>
          </w:p>
        </w:tc>
      </w:tr>
      <w:tr w:rsidR="00B64C7B" w:rsidRPr="008E5A4C" w14:paraId="1995FF1C" w14:textId="77777777" w:rsidTr="00007704">
        <w:tc>
          <w:tcPr>
            <w:tcW w:w="6379" w:type="dxa"/>
            <w:gridSpan w:val="2"/>
            <w:tcBorders>
              <w:top w:val="nil"/>
              <w:left w:val="single" w:sz="4" w:space="0" w:color="auto"/>
              <w:bottom w:val="nil"/>
              <w:right w:val="single" w:sz="4" w:space="0" w:color="auto"/>
            </w:tcBorders>
          </w:tcPr>
          <w:p w14:paraId="07DED384" w14:textId="77777777" w:rsidR="00B64C7B" w:rsidRPr="00C95E2E" w:rsidRDefault="00B64C7B" w:rsidP="00B64C7B">
            <w:pPr>
              <w:rPr>
                <w:rFonts w:ascii="Arial" w:hAnsi="Arial" w:cs="Arial"/>
                <w:sz w:val="20"/>
                <w:szCs w:val="20"/>
              </w:rPr>
            </w:pPr>
            <w:r w:rsidRPr="00C95E2E">
              <w:rPr>
                <w:rFonts w:ascii="Arial" w:hAnsi="Arial" w:cs="Arial"/>
                <w:sz w:val="20"/>
                <w:szCs w:val="20"/>
              </w:rPr>
              <w:t>Knowledge and understanding of behaviour change theory and practice</w:t>
            </w:r>
          </w:p>
          <w:p w14:paraId="1192B1AD"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B6E4C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CEA3F3E" w14:textId="77777777" w:rsidR="00FE5CCF" w:rsidRPr="008E5A4C" w:rsidRDefault="00FE5CCF" w:rsidP="00FE5CCF">
            <w:pPr>
              <w:jc w:val="center"/>
              <w:rPr>
                <w:rFonts w:ascii="Webdings" w:hAnsi="Webdings" w:cs="Arial"/>
              </w:rPr>
            </w:pPr>
            <w:r w:rsidRPr="008E5A4C">
              <w:rPr>
                <w:rFonts w:ascii="Webdings" w:hAnsi="Webdings" w:cs="Arial"/>
              </w:rPr>
              <w:t></w:t>
            </w:r>
          </w:p>
          <w:p w14:paraId="5A73A99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23D0282" w14:textId="77777777" w:rsidR="00B64C7B" w:rsidRDefault="00B64C7B" w:rsidP="009E3CD6">
            <w:pPr>
              <w:jc w:val="center"/>
              <w:rPr>
                <w:rFonts w:ascii="Webdings" w:hAnsi="Webdings" w:cs="Arial"/>
              </w:rPr>
            </w:pPr>
          </w:p>
        </w:tc>
      </w:tr>
      <w:tr w:rsidR="00B64C7B" w:rsidRPr="008E5A4C" w14:paraId="49E959E9" w14:textId="77777777" w:rsidTr="00007704">
        <w:tc>
          <w:tcPr>
            <w:tcW w:w="6379" w:type="dxa"/>
            <w:gridSpan w:val="2"/>
            <w:tcBorders>
              <w:top w:val="nil"/>
              <w:left w:val="single" w:sz="4" w:space="0" w:color="auto"/>
              <w:bottom w:val="nil"/>
              <w:right w:val="single" w:sz="4" w:space="0" w:color="auto"/>
            </w:tcBorders>
          </w:tcPr>
          <w:p w14:paraId="4B465BA5" w14:textId="77777777" w:rsidR="00B64C7B" w:rsidRPr="00C95E2E" w:rsidRDefault="00B64C7B" w:rsidP="00B64C7B">
            <w:pPr>
              <w:rPr>
                <w:rFonts w:ascii="Arial" w:hAnsi="Arial" w:cs="Arial"/>
                <w:sz w:val="20"/>
                <w:szCs w:val="20"/>
              </w:rPr>
            </w:pPr>
            <w:r w:rsidRPr="00C95E2E">
              <w:rPr>
                <w:rFonts w:ascii="Arial" w:hAnsi="Arial" w:cs="Arial"/>
                <w:sz w:val="20"/>
                <w:szCs w:val="20"/>
              </w:rPr>
              <w:t>A comprehensive understanding of and commitment to the application of evidence based approaches</w:t>
            </w:r>
          </w:p>
          <w:p w14:paraId="5CF50C5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5DFA3A32" w14:textId="77777777" w:rsidR="00FE5CCF" w:rsidRPr="008E5A4C" w:rsidRDefault="00FE5CCF" w:rsidP="00FE5CCF">
            <w:pPr>
              <w:jc w:val="center"/>
              <w:rPr>
                <w:rFonts w:ascii="Webdings" w:hAnsi="Webdings" w:cs="Arial"/>
              </w:rPr>
            </w:pPr>
            <w:r w:rsidRPr="008E5A4C">
              <w:rPr>
                <w:rFonts w:ascii="Webdings" w:hAnsi="Webdings" w:cs="Arial"/>
              </w:rPr>
              <w:t></w:t>
            </w:r>
          </w:p>
          <w:p w14:paraId="3FE6535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2184199"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79929E6" w14:textId="77777777" w:rsidR="00B64C7B" w:rsidRDefault="00B64C7B" w:rsidP="009E3CD6">
            <w:pPr>
              <w:jc w:val="center"/>
              <w:rPr>
                <w:rFonts w:ascii="Webdings" w:hAnsi="Webdings" w:cs="Arial"/>
              </w:rPr>
            </w:pPr>
          </w:p>
        </w:tc>
      </w:tr>
      <w:tr w:rsidR="00B64C7B" w:rsidRPr="008E5A4C" w14:paraId="658239BC" w14:textId="77777777" w:rsidTr="00007704">
        <w:tc>
          <w:tcPr>
            <w:tcW w:w="6379" w:type="dxa"/>
            <w:gridSpan w:val="2"/>
            <w:tcBorders>
              <w:top w:val="nil"/>
              <w:left w:val="single" w:sz="4" w:space="0" w:color="auto"/>
              <w:bottom w:val="single" w:sz="4" w:space="0" w:color="auto"/>
              <w:right w:val="single" w:sz="4" w:space="0" w:color="auto"/>
            </w:tcBorders>
          </w:tcPr>
          <w:p w14:paraId="4FEDC64D" w14:textId="77777777" w:rsidR="00B64C7B" w:rsidRPr="00C95E2E" w:rsidRDefault="00B64C7B" w:rsidP="00B64C7B">
            <w:pPr>
              <w:rPr>
                <w:rFonts w:ascii="Arial" w:hAnsi="Arial" w:cs="Arial"/>
                <w:sz w:val="20"/>
                <w:szCs w:val="20"/>
              </w:rPr>
            </w:pPr>
            <w:r w:rsidRPr="00C95E2E">
              <w:rPr>
                <w:rFonts w:ascii="Arial" w:hAnsi="Arial" w:cs="Arial"/>
                <w:sz w:val="20"/>
                <w:szCs w:val="20"/>
              </w:rPr>
              <w:t>Understanding of place based and whole systems approaches</w:t>
            </w:r>
          </w:p>
          <w:p w14:paraId="7BC20EC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5EBCD34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75DFADF2" w14:textId="77777777" w:rsidR="00FE5CCF" w:rsidRPr="008E5A4C" w:rsidRDefault="00FE5CCF" w:rsidP="00FE5CCF">
            <w:pPr>
              <w:jc w:val="center"/>
              <w:rPr>
                <w:rFonts w:ascii="Webdings" w:hAnsi="Webdings" w:cs="Arial"/>
              </w:rPr>
            </w:pPr>
            <w:r w:rsidRPr="008E5A4C">
              <w:rPr>
                <w:rFonts w:ascii="Webdings" w:hAnsi="Webdings" w:cs="Arial"/>
              </w:rPr>
              <w:t></w:t>
            </w:r>
          </w:p>
          <w:p w14:paraId="0D01806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0DA74802" w14:textId="77777777" w:rsidR="00B64C7B" w:rsidRDefault="00B64C7B" w:rsidP="009E3CD6">
            <w:pPr>
              <w:jc w:val="center"/>
              <w:rPr>
                <w:rFonts w:ascii="Webdings" w:hAnsi="Webdings" w:cs="Arial"/>
              </w:rPr>
            </w:pPr>
          </w:p>
        </w:tc>
      </w:tr>
      <w:tr w:rsidR="00B64C7B" w:rsidRPr="008E5A4C" w14:paraId="0F19F5A8" w14:textId="77777777" w:rsidTr="00007704">
        <w:tc>
          <w:tcPr>
            <w:tcW w:w="6379" w:type="dxa"/>
            <w:gridSpan w:val="2"/>
            <w:tcBorders>
              <w:top w:val="single" w:sz="4" w:space="0" w:color="auto"/>
              <w:left w:val="single" w:sz="4" w:space="0" w:color="auto"/>
              <w:bottom w:val="nil"/>
              <w:right w:val="single" w:sz="4" w:space="0" w:color="auto"/>
            </w:tcBorders>
          </w:tcPr>
          <w:p w14:paraId="0FE38423" w14:textId="172CEA3A" w:rsidR="00B64C7B" w:rsidRPr="008E5A4C" w:rsidRDefault="00B64C7B" w:rsidP="00F67FC3">
            <w:pPr>
              <w:rPr>
                <w:rFonts w:ascii="Arial" w:hAnsi="Arial" w:cs="Arial"/>
                <w:b/>
                <w:sz w:val="20"/>
                <w:szCs w:val="20"/>
              </w:rPr>
            </w:pPr>
            <w:r>
              <w:rPr>
                <w:rFonts w:ascii="Arial" w:hAnsi="Arial" w:cs="Arial"/>
                <w:b/>
                <w:sz w:val="20"/>
                <w:szCs w:val="20"/>
              </w:rPr>
              <w:t>SKILLS</w:t>
            </w:r>
          </w:p>
        </w:tc>
        <w:tc>
          <w:tcPr>
            <w:tcW w:w="1134" w:type="dxa"/>
            <w:tcBorders>
              <w:top w:val="single" w:sz="4" w:space="0" w:color="auto"/>
              <w:left w:val="single" w:sz="4" w:space="0" w:color="auto"/>
              <w:bottom w:val="nil"/>
              <w:right w:val="single" w:sz="4" w:space="0" w:color="auto"/>
            </w:tcBorders>
          </w:tcPr>
          <w:p w14:paraId="2650F913"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B7016E3"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662AB2CB" w14:textId="2FB04EFB"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7D810C1B" w14:textId="77777777" w:rsidTr="00007704">
        <w:tc>
          <w:tcPr>
            <w:tcW w:w="6379" w:type="dxa"/>
            <w:gridSpan w:val="2"/>
            <w:tcBorders>
              <w:top w:val="nil"/>
              <w:left w:val="single" w:sz="4" w:space="0" w:color="auto"/>
              <w:bottom w:val="nil"/>
              <w:right w:val="single" w:sz="4" w:space="0" w:color="auto"/>
            </w:tcBorders>
          </w:tcPr>
          <w:p w14:paraId="1D0776E2" w14:textId="77777777" w:rsidR="00B64C7B" w:rsidRPr="00C95E2E" w:rsidRDefault="00B64C7B" w:rsidP="00B64C7B">
            <w:pPr>
              <w:rPr>
                <w:rFonts w:ascii="Arial" w:hAnsi="Arial" w:cs="Arial"/>
                <w:sz w:val="20"/>
                <w:szCs w:val="20"/>
              </w:rPr>
            </w:pPr>
            <w:r w:rsidRPr="00C95E2E">
              <w:rPr>
                <w:rFonts w:ascii="Arial" w:hAnsi="Arial" w:cs="Arial"/>
                <w:sz w:val="20"/>
                <w:szCs w:val="20"/>
              </w:rPr>
              <w:t>Evidence of excellent planning, organisational, project management, monitoring and reporting skills</w:t>
            </w:r>
          </w:p>
          <w:p w14:paraId="146B9E4D"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63977205" w14:textId="77777777" w:rsidR="00FE5CCF" w:rsidRPr="008E5A4C" w:rsidRDefault="00FE5CCF" w:rsidP="00FE5CCF">
            <w:pPr>
              <w:jc w:val="center"/>
              <w:rPr>
                <w:rFonts w:ascii="Webdings" w:hAnsi="Webdings" w:cs="Arial"/>
              </w:rPr>
            </w:pPr>
            <w:r w:rsidRPr="008E5A4C">
              <w:rPr>
                <w:rFonts w:ascii="Webdings" w:hAnsi="Webdings" w:cs="Arial"/>
              </w:rPr>
              <w:t></w:t>
            </w:r>
          </w:p>
          <w:p w14:paraId="7FA49A4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8C0943A"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3F035282" w14:textId="77777777" w:rsidR="00B64C7B" w:rsidRDefault="00B64C7B" w:rsidP="009E3CD6">
            <w:pPr>
              <w:jc w:val="center"/>
              <w:rPr>
                <w:rFonts w:ascii="Webdings" w:hAnsi="Webdings" w:cs="Arial"/>
              </w:rPr>
            </w:pPr>
          </w:p>
        </w:tc>
      </w:tr>
      <w:tr w:rsidR="00B64C7B" w:rsidRPr="008E5A4C" w14:paraId="2D109AA2" w14:textId="77777777" w:rsidTr="00007704">
        <w:tc>
          <w:tcPr>
            <w:tcW w:w="6379" w:type="dxa"/>
            <w:gridSpan w:val="2"/>
            <w:tcBorders>
              <w:top w:val="nil"/>
              <w:left w:val="single" w:sz="4" w:space="0" w:color="auto"/>
              <w:bottom w:val="nil"/>
              <w:right w:val="single" w:sz="4" w:space="0" w:color="auto"/>
            </w:tcBorders>
          </w:tcPr>
          <w:p w14:paraId="01C8FCE0" w14:textId="77777777" w:rsidR="00B64C7B" w:rsidRPr="00C95E2E" w:rsidRDefault="00B64C7B" w:rsidP="00B64C7B">
            <w:pPr>
              <w:rPr>
                <w:rFonts w:ascii="Arial" w:hAnsi="Arial" w:cs="Arial"/>
                <w:sz w:val="20"/>
                <w:szCs w:val="20"/>
              </w:rPr>
            </w:pPr>
            <w:r w:rsidRPr="00C95E2E">
              <w:rPr>
                <w:rFonts w:ascii="Arial" w:hAnsi="Arial" w:cs="Arial"/>
                <w:sz w:val="20"/>
                <w:szCs w:val="20"/>
              </w:rPr>
              <w:t>Excellent written and oral communication skills, including the ability to write and present effectively</w:t>
            </w:r>
          </w:p>
          <w:p w14:paraId="1752819A"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FE0C33" w14:textId="77777777" w:rsidR="00FE5CCF" w:rsidRPr="008E5A4C" w:rsidRDefault="00FE5CCF" w:rsidP="00FE5CCF">
            <w:pPr>
              <w:jc w:val="center"/>
              <w:rPr>
                <w:rFonts w:ascii="Webdings" w:hAnsi="Webdings" w:cs="Arial"/>
              </w:rPr>
            </w:pPr>
            <w:r w:rsidRPr="008E5A4C">
              <w:rPr>
                <w:rFonts w:ascii="Webdings" w:hAnsi="Webdings" w:cs="Arial"/>
              </w:rPr>
              <w:t></w:t>
            </w:r>
          </w:p>
          <w:p w14:paraId="5342A7B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F290F37"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53994DD" w14:textId="77777777" w:rsidR="00B64C7B" w:rsidRDefault="00B64C7B" w:rsidP="009E3CD6">
            <w:pPr>
              <w:jc w:val="center"/>
              <w:rPr>
                <w:rFonts w:ascii="Webdings" w:hAnsi="Webdings" w:cs="Arial"/>
              </w:rPr>
            </w:pPr>
          </w:p>
        </w:tc>
      </w:tr>
      <w:tr w:rsidR="00B64C7B" w:rsidRPr="008E5A4C" w14:paraId="10F65CFC" w14:textId="77777777" w:rsidTr="00007704">
        <w:tc>
          <w:tcPr>
            <w:tcW w:w="6379" w:type="dxa"/>
            <w:gridSpan w:val="2"/>
            <w:tcBorders>
              <w:top w:val="nil"/>
              <w:left w:val="single" w:sz="4" w:space="0" w:color="auto"/>
              <w:bottom w:val="single" w:sz="4" w:space="0" w:color="auto"/>
              <w:right w:val="single" w:sz="4" w:space="0" w:color="auto"/>
            </w:tcBorders>
          </w:tcPr>
          <w:p w14:paraId="61CC7765" w14:textId="081D3CCB" w:rsidR="00B64C7B" w:rsidRPr="00C95E2E" w:rsidRDefault="00B64C7B" w:rsidP="00FE5CCF">
            <w:pPr>
              <w:rPr>
                <w:rFonts w:ascii="Arial" w:hAnsi="Arial" w:cs="Arial"/>
                <w:sz w:val="20"/>
                <w:szCs w:val="20"/>
              </w:rPr>
            </w:pPr>
            <w:r w:rsidRPr="00C95E2E">
              <w:rPr>
                <w:rFonts w:ascii="Arial" w:hAnsi="Arial" w:cs="Arial"/>
                <w:sz w:val="20"/>
                <w:szCs w:val="20"/>
              </w:rPr>
              <w:t>Confident and capable in the use of ICT systems and software</w:t>
            </w:r>
          </w:p>
        </w:tc>
        <w:tc>
          <w:tcPr>
            <w:tcW w:w="1134" w:type="dxa"/>
            <w:tcBorders>
              <w:top w:val="nil"/>
              <w:left w:val="single" w:sz="4" w:space="0" w:color="auto"/>
              <w:bottom w:val="single" w:sz="4" w:space="0" w:color="auto"/>
              <w:right w:val="single" w:sz="4" w:space="0" w:color="auto"/>
            </w:tcBorders>
          </w:tcPr>
          <w:p w14:paraId="7C0D5978" w14:textId="64B1E706" w:rsidR="00B64C7B" w:rsidRPr="008E5A4C" w:rsidRDefault="00FE5CCF" w:rsidP="00FE5CCF">
            <w:pPr>
              <w:jc w:val="center"/>
              <w:rPr>
                <w:rFonts w:ascii="Webdings" w:hAnsi="Webdings" w:cs="Arial"/>
              </w:rPr>
            </w:pPr>
            <w:r w:rsidRPr="008E5A4C">
              <w:rPr>
                <w:rFonts w:ascii="Webdings" w:hAnsi="Webdings" w:cs="Arial"/>
              </w:rPr>
              <w:t></w:t>
            </w:r>
          </w:p>
        </w:tc>
        <w:tc>
          <w:tcPr>
            <w:tcW w:w="1134" w:type="dxa"/>
            <w:tcBorders>
              <w:top w:val="nil"/>
              <w:left w:val="single" w:sz="4" w:space="0" w:color="auto"/>
              <w:bottom w:val="single" w:sz="4" w:space="0" w:color="auto"/>
              <w:right w:val="single" w:sz="4" w:space="0" w:color="auto"/>
            </w:tcBorders>
          </w:tcPr>
          <w:p w14:paraId="272E537F"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3745EF34" w14:textId="77777777" w:rsidR="00B64C7B" w:rsidRDefault="00B64C7B" w:rsidP="009E3CD6">
            <w:pPr>
              <w:jc w:val="center"/>
              <w:rPr>
                <w:rFonts w:ascii="Webdings" w:hAnsi="Webdings" w:cs="Arial"/>
              </w:rPr>
            </w:pPr>
          </w:p>
        </w:tc>
      </w:tr>
      <w:tr w:rsidR="00250753" w:rsidRPr="008E5A4C" w14:paraId="673AB07D" w14:textId="77777777" w:rsidTr="00007704">
        <w:tc>
          <w:tcPr>
            <w:tcW w:w="6379" w:type="dxa"/>
            <w:gridSpan w:val="2"/>
            <w:tcBorders>
              <w:top w:val="single" w:sz="4" w:space="0" w:color="auto"/>
            </w:tcBorders>
          </w:tcPr>
          <w:p w14:paraId="663FA6A6" w14:textId="77777777" w:rsidR="008D1EEC" w:rsidRPr="008E5A4C" w:rsidRDefault="008D1EEC" w:rsidP="00F67FC3">
            <w:pPr>
              <w:rPr>
                <w:rFonts w:ascii="Arial" w:hAnsi="Arial" w:cs="Arial"/>
                <w:b/>
                <w:sz w:val="20"/>
                <w:szCs w:val="20"/>
              </w:rPr>
            </w:pPr>
            <w:r w:rsidRPr="008E5A4C">
              <w:rPr>
                <w:rFonts w:ascii="Arial" w:hAnsi="Arial" w:cs="Arial"/>
                <w:b/>
                <w:sz w:val="20"/>
                <w:szCs w:val="20"/>
              </w:rPr>
              <w:t>PERSONAL ATTRIBUTES</w:t>
            </w:r>
          </w:p>
          <w:p w14:paraId="32E91662" w14:textId="77777777" w:rsidR="008D1EEC" w:rsidRPr="008E5A4C" w:rsidRDefault="008D1EEC" w:rsidP="00F67FC3">
            <w:pPr>
              <w:rPr>
                <w:rFonts w:ascii="Arial" w:hAnsi="Arial" w:cs="Arial"/>
                <w:sz w:val="20"/>
                <w:szCs w:val="20"/>
              </w:rPr>
            </w:pPr>
          </w:p>
          <w:p w14:paraId="330C6C8B" w14:textId="77777777" w:rsidR="00283FAE" w:rsidRPr="00686633" w:rsidRDefault="00283FAE" w:rsidP="00283FAE">
            <w:pPr>
              <w:rPr>
                <w:rFonts w:ascii="Arial" w:hAnsi="Arial" w:cs="Arial"/>
                <w:sz w:val="20"/>
                <w:szCs w:val="20"/>
              </w:rPr>
            </w:pPr>
            <w:r w:rsidRPr="00686633">
              <w:rPr>
                <w:rFonts w:ascii="Arial" w:hAnsi="Arial" w:cs="Arial"/>
                <w:sz w:val="20"/>
                <w:szCs w:val="20"/>
              </w:rPr>
              <w:t>Commitment to continuous professional development</w:t>
            </w:r>
          </w:p>
          <w:p w14:paraId="7EACDA26" w14:textId="77777777" w:rsidR="00283FAE" w:rsidRPr="00686633" w:rsidRDefault="00283FAE" w:rsidP="00283FAE">
            <w:pPr>
              <w:rPr>
                <w:rFonts w:ascii="Arial" w:hAnsi="Arial" w:cs="Arial"/>
                <w:sz w:val="20"/>
                <w:szCs w:val="20"/>
              </w:rPr>
            </w:pPr>
          </w:p>
          <w:p w14:paraId="4839D2D9" w14:textId="34BFF79C" w:rsidR="00283FAE" w:rsidRPr="00686633" w:rsidRDefault="00283FAE" w:rsidP="00283FAE">
            <w:pPr>
              <w:rPr>
                <w:rFonts w:ascii="Arial" w:hAnsi="Arial" w:cs="Arial"/>
                <w:sz w:val="20"/>
                <w:szCs w:val="20"/>
              </w:rPr>
            </w:pPr>
            <w:r w:rsidRPr="00686633">
              <w:rPr>
                <w:rFonts w:ascii="Arial" w:hAnsi="Arial" w:cs="Arial"/>
                <w:sz w:val="20"/>
                <w:szCs w:val="20"/>
              </w:rPr>
              <w:t>Ability to work independently an</w:t>
            </w:r>
            <w:r w:rsidR="001839EB">
              <w:rPr>
                <w:rFonts w:ascii="Arial" w:hAnsi="Arial" w:cs="Arial"/>
                <w:sz w:val="20"/>
                <w:szCs w:val="20"/>
              </w:rPr>
              <w:t>d on own initiative effectively</w:t>
            </w:r>
          </w:p>
          <w:p w14:paraId="6D5AB029" w14:textId="77777777" w:rsidR="00283FAE" w:rsidRPr="00686633" w:rsidRDefault="00283FAE" w:rsidP="00283FAE">
            <w:pPr>
              <w:rPr>
                <w:rFonts w:ascii="Arial" w:hAnsi="Arial" w:cs="Arial"/>
                <w:sz w:val="20"/>
                <w:szCs w:val="20"/>
              </w:rPr>
            </w:pPr>
          </w:p>
          <w:p w14:paraId="4B251339" w14:textId="77777777" w:rsidR="00283FAE" w:rsidRDefault="00283FAE" w:rsidP="00283FAE">
            <w:pPr>
              <w:rPr>
                <w:rFonts w:ascii="Arial" w:hAnsi="Arial" w:cs="Arial"/>
                <w:sz w:val="20"/>
                <w:szCs w:val="20"/>
              </w:rPr>
            </w:pPr>
            <w:r w:rsidRPr="00686633">
              <w:rPr>
                <w:rFonts w:ascii="Arial" w:hAnsi="Arial" w:cs="Arial"/>
                <w:sz w:val="20"/>
                <w:szCs w:val="20"/>
              </w:rPr>
              <w:t>Ability to work as part of a small or multi-partner teams effectively</w:t>
            </w:r>
          </w:p>
          <w:p w14:paraId="685F5522" w14:textId="77777777" w:rsidR="00283FAE" w:rsidRPr="00686633" w:rsidRDefault="00283FAE" w:rsidP="00283FAE">
            <w:pPr>
              <w:rPr>
                <w:rFonts w:ascii="Arial" w:hAnsi="Arial" w:cs="Arial"/>
                <w:sz w:val="20"/>
                <w:szCs w:val="20"/>
              </w:rPr>
            </w:pPr>
          </w:p>
          <w:p w14:paraId="2C51FAFB" w14:textId="77777777" w:rsidR="00283FAE" w:rsidRPr="00686633" w:rsidRDefault="00283FAE" w:rsidP="00283FAE">
            <w:pPr>
              <w:rPr>
                <w:rFonts w:ascii="Arial" w:hAnsi="Arial" w:cs="Arial"/>
                <w:sz w:val="20"/>
                <w:szCs w:val="20"/>
              </w:rPr>
            </w:pPr>
            <w:r w:rsidRPr="00686633">
              <w:rPr>
                <w:rFonts w:ascii="Arial" w:hAnsi="Arial" w:cs="Arial"/>
                <w:sz w:val="20"/>
                <w:szCs w:val="20"/>
              </w:rPr>
              <w:t>A positive, highly motivated, flexible and “can do” attitude</w:t>
            </w:r>
          </w:p>
          <w:p w14:paraId="60162BCD" w14:textId="77777777" w:rsidR="00283FAE" w:rsidRPr="00686633" w:rsidRDefault="00283FAE" w:rsidP="00283FAE">
            <w:pPr>
              <w:rPr>
                <w:rFonts w:ascii="Arial" w:hAnsi="Arial" w:cs="Arial"/>
                <w:sz w:val="20"/>
                <w:szCs w:val="20"/>
              </w:rPr>
            </w:pPr>
          </w:p>
          <w:p w14:paraId="4D9B2F4A"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prioritise workload and work to tight deadlines effectively</w:t>
            </w:r>
          </w:p>
          <w:p w14:paraId="5571FF3A" w14:textId="77777777" w:rsidR="00283FAE" w:rsidRPr="00686633" w:rsidRDefault="00283FAE" w:rsidP="00283FAE">
            <w:pPr>
              <w:rPr>
                <w:rFonts w:ascii="Arial" w:hAnsi="Arial" w:cs="Arial"/>
                <w:sz w:val="20"/>
                <w:szCs w:val="20"/>
              </w:rPr>
            </w:pPr>
          </w:p>
          <w:p w14:paraId="115929A4" w14:textId="090F0FC7" w:rsidR="008D1EEC" w:rsidRDefault="00283FAE" w:rsidP="00283FAE">
            <w:pPr>
              <w:rPr>
                <w:rFonts w:ascii="Arial" w:hAnsi="Arial" w:cs="Arial"/>
                <w:sz w:val="20"/>
                <w:szCs w:val="20"/>
              </w:rPr>
            </w:pPr>
            <w:r w:rsidRPr="00686633">
              <w:rPr>
                <w:rFonts w:ascii="Arial" w:hAnsi="Arial" w:cs="Arial"/>
                <w:sz w:val="20"/>
                <w:szCs w:val="20"/>
              </w:rPr>
              <w:t xml:space="preserve">A demonstrable and firm commitment to the aims, values and policies and procedures of </w:t>
            </w:r>
            <w:r w:rsidR="007D2B0E" w:rsidRPr="00155750">
              <w:rPr>
                <w:rFonts w:ascii="Arial" w:hAnsi="Arial" w:cs="Arial"/>
                <w:sz w:val="20"/>
                <w:szCs w:val="20"/>
              </w:rPr>
              <w:t>Active Durham</w:t>
            </w:r>
          </w:p>
          <w:p w14:paraId="249F3CB1" w14:textId="77777777" w:rsidR="00CA44B9" w:rsidRPr="008E5A4C" w:rsidRDefault="00CA44B9" w:rsidP="00283FAE">
            <w:pPr>
              <w:rPr>
                <w:rFonts w:ascii="Arial" w:hAnsi="Arial" w:cs="Arial"/>
                <w:sz w:val="20"/>
                <w:szCs w:val="20"/>
              </w:rPr>
            </w:pPr>
          </w:p>
        </w:tc>
        <w:tc>
          <w:tcPr>
            <w:tcW w:w="1134" w:type="dxa"/>
            <w:tcBorders>
              <w:top w:val="single" w:sz="4" w:space="0" w:color="auto"/>
            </w:tcBorders>
          </w:tcPr>
          <w:p w14:paraId="0BE80A0D" w14:textId="77777777" w:rsidR="008D1EEC" w:rsidRDefault="008D1EEC" w:rsidP="009E3CD6">
            <w:pPr>
              <w:jc w:val="center"/>
              <w:rPr>
                <w:rFonts w:ascii="Webdings" w:hAnsi="Webdings" w:cs="Arial"/>
              </w:rPr>
            </w:pPr>
          </w:p>
          <w:p w14:paraId="5FD64D97" w14:textId="77777777" w:rsidR="00BA10DC" w:rsidRDefault="00BA10DC" w:rsidP="009E3CD6">
            <w:pPr>
              <w:jc w:val="center"/>
              <w:rPr>
                <w:rFonts w:ascii="Webdings" w:hAnsi="Webdings" w:cs="Arial"/>
              </w:rPr>
            </w:pPr>
          </w:p>
          <w:p w14:paraId="293BAC0C" w14:textId="77777777" w:rsidR="00BA10DC" w:rsidRPr="008E5A4C" w:rsidRDefault="00BA10DC" w:rsidP="00BA10DC">
            <w:pPr>
              <w:jc w:val="center"/>
              <w:rPr>
                <w:rFonts w:ascii="Webdings" w:hAnsi="Webdings" w:cs="Arial"/>
              </w:rPr>
            </w:pPr>
            <w:r w:rsidRPr="008E5A4C">
              <w:rPr>
                <w:rFonts w:ascii="Webdings" w:hAnsi="Webdings" w:cs="Arial"/>
              </w:rPr>
              <w:t></w:t>
            </w:r>
          </w:p>
          <w:p w14:paraId="71440B31" w14:textId="77777777" w:rsidR="00BA10DC" w:rsidRDefault="00BA10DC" w:rsidP="009E3CD6">
            <w:pPr>
              <w:jc w:val="center"/>
              <w:rPr>
                <w:rFonts w:ascii="Webdings" w:hAnsi="Webdings" w:cs="Arial"/>
              </w:rPr>
            </w:pPr>
          </w:p>
          <w:p w14:paraId="5A6E57E7" w14:textId="77777777" w:rsidR="00BA10DC" w:rsidRPr="008E5A4C" w:rsidRDefault="00BA10DC" w:rsidP="00BA10DC">
            <w:pPr>
              <w:jc w:val="center"/>
              <w:rPr>
                <w:rFonts w:ascii="Webdings" w:hAnsi="Webdings" w:cs="Arial"/>
              </w:rPr>
            </w:pPr>
            <w:r w:rsidRPr="008E5A4C">
              <w:rPr>
                <w:rFonts w:ascii="Webdings" w:hAnsi="Webdings" w:cs="Arial"/>
              </w:rPr>
              <w:t></w:t>
            </w:r>
          </w:p>
          <w:p w14:paraId="562F118F" w14:textId="77777777" w:rsidR="00BA10DC" w:rsidRDefault="00BA10DC" w:rsidP="009E3CD6">
            <w:pPr>
              <w:jc w:val="center"/>
              <w:rPr>
                <w:rFonts w:ascii="Webdings" w:hAnsi="Webdings" w:cs="Arial"/>
              </w:rPr>
            </w:pPr>
          </w:p>
          <w:p w14:paraId="25FAE2F2" w14:textId="77777777" w:rsidR="00BA10DC" w:rsidRPr="008E5A4C" w:rsidRDefault="00BA10DC" w:rsidP="00BA10DC">
            <w:pPr>
              <w:jc w:val="center"/>
              <w:rPr>
                <w:rFonts w:ascii="Webdings" w:hAnsi="Webdings" w:cs="Arial"/>
              </w:rPr>
            </w:pPr>
            <w:r w:rsidRPr="008E5A4C">
              <w:rPr>
                <w:rFonts w:ascii="Webdings" w:hAnsi="Webdings" w:cs="Arial"/>
              </w:rPr>
              <w:t></w:t>
            </w:r>
          </w:p>
          <w:p w14:paraId="6C81372D" w14:textId="77777777" w:rsidR="00BA10DC" w:rsidRDefault="00BA10DC" w:rsidP="009E3CD6">
            <w:pPr>
              <w:jc w:val="center"/>
              <w:rPr>
                <w:rFonts w:ascii="Webdings" w:hAnsi="Webdings" w:cs="Arial"/>
              </w:rPr>
            </w:pPr>
          </w:p>
          <w:p w14:paraId="342E9C1B" w14:textId="77777777" w:rsidR="00BA10DC" w:rsidRPr="008E5A4C" w:rsidRDefault="00BA10DC" w:rsidP="00BA10DC">
            <w:pPr>
              <w:jc w:val="center"/>
              <w:rPr>
                <w:rFonts w:ascii="Webdings" w:hAnsi="Webdings" w:cs="Arial"/>
              </w:rPr>
            </w:pPr>
            <w:r w:rsidRPr="008E5A4C">
              <w:rPr>
                <w:rFonts w:ascii="Webdings" w:hAnsi="Webdings" w:cs="Arial"/>
              </w:rPr>
              <w:t></w:t>
            </w:r>
          </w:p>
          <w:p w14:paraId="7B277ADE" w14:textId="77777777" w:rsidR="00BA10DC" w:rsidRDefault="00BA10DC" w:rsidP="009E3CD6">
            <w:pPr>
              <w:jc w:val="center"/>
              <w:rPr>
                <w:rFonts w:ascii="Webdings" w:hAnsi="Webdings" w:cs="Arial"/>
              </w:rPr>
            </w:pPr>
          </w:p>
          <w:p w14:paraId="10F545F2" w14:textId="77777777" w:rsidR="00BA10DC" w:rsidRPr="008E5A4C" w:rsidRDefault="00BA10DC" w:rsidP="00BA10DC">
            <w:pPr>
              <w:jc w:val="center"/>
              <w:rPr>
                <w:rFonts w:ascii="Webdings" w:hAnsi="Webdings" w:cs="Arial"/>
              </w:rPr>
            </w:pPr>
            <w:r w:rsidRPr="008E5A4C">
              <w:rPr>
                <w:rFonts w:ascii="Webdings" w:hAnsi="Webdings" w:cs="Arial"/>
              </w:rPr>
              <w:t></w:t>
            </w:r>
          </w:p>
          <w:p w14:paraId="2C8914D4" w14:textId="77777777" w:rsidR="00BA10DC" w:rsidRDefault="00BA10DC" w:rsidP="009E3CD6">
            <w:pPr>
              <w:jc w:val="center"/>
              <w:rPr>
                <w:rFonts w:ascii="Webdings" w:hAnsi="Webdings" w:cs="Arial"/>
              </w:rPr>
            </w:pPr>
          </w:p>
          <w:p w14:paraId="21F0E089" w14:textId="77777777" w:rsidR="00BA10DC" w:rsidRDefault="00BA10DC" w:rsidP="009E3CD6">
            <w:pPr>
              <w:jc w:val="center"/>
              <w:rPr>
                <w:rFonts w:ascii="Webdings" w:hAnsi="Webdings" w:cs="Arial"/>
              </w:rPr>
            </w:pPr>
          </w:p>
          <w:p w14:paraId="30E2A13E" w14:textId="77777777" w:rsidR="00BA10DC" w:rsidRPr="008E5A4C" w:rsidRDefault="00BA10DC" w:rsidP="00BA10DC">
            <w:pPr>
              <w:jc w:val="center"/>
              <w:rPr>
                <w:rFonts w:ascii="Webdings" w:hAnsi="Webdings" w:cs="Arial"/>
              </w:rPr>
            </w:pPr>
            <w:r w:rsidRPr="008E5A4C">
              <w:rPr>
                <w:rFonts w:ascii="Webdings" w:hAnsi="Webdings" w:cs="Arial"/>
              </w:rPr>
              <w:t></w:t>
            </w:r>
          </w:p>
          <w:p w14:paraId="01508737" w14:textId="77777777" w:rsidR="00BA10DC" w:rsidRDefault="00BA10DC" w:rsidP="009E3CD6">
            <w:pPr>
              <w:jc w:val="center"/>
              <w:rPr>
                <w:rFonts w:ascii="Webdings" w:hAnsi="Webdings" w:cs="Arial"/>
              </w:rPr>
            </w:pPr>
          </w:p>
          <w:p w14:paraId="09600B98" w14:textId="77777777" w:rsidR="00BA10DC" w:rsidRPr="008E5A4C" w:rsidRDefault="00BA10DC" w:rsidP="00BA10DC">
            <w:pPr>
              <w:jc w:val="center"/>
              <w:rPr>
                <w:rFonts w:ascii="Webdings" w:hAnsi="Webdings" w:cs="Arial"/>
              </w:rPr>
            </w:pPr>
          </w:p>
        </w:tc>
        <w:tc>
          <w:tcPr>
            <w:tcW w:w="1134" w:type="dxa"/>
            <w:tcBorders>
              <w:top w:val="single" w:sz="4" w:space="0" w:color="auto"/>
            </w:tcBorders>
          </w:tcPr>
          <w:p w14:paraId="44A98C0E" w14:textId="77777777" w:rsidR="008D1EEC" w:rsidRPr="008E5A4C" w:rsidRDefault="008D1EEC" w:rsidP="009E3CD6">
            <w:pPr>
              <w:jc w:val="center"/>
              <w:rPr>
                <w:rFonts w:ascii="Webdings" w:hAnsi="Webdings" w:cs="Arial"/>
              </w:rPr>
            </w:pPr>
          </w:p>
        </w:tc>
        <w:tc>
          <w:tcPr>
            <w:tcW w:w="1276" w:type="dxa"/>
            <w:tcBorders>
              <w:top w:val="single" w:sz="4" w:space="0" w:color="auto"/>
            </w:tcBorders>
          </w:tcPr>
          <w:p w14:paraId="4720DBFB" w14:textId="28B9C62C" w:rsidR="00AA296A" w:rsidRDefault="00FE5CCF" w:rsidP="009E3CD6">
            <w:pPr>
              <w:jc w:val="center"/>
              <w:rPr>
                <w:rFonts w:ascii="Arial" w:hAnsi="Arial" w:cs="Arial"/>
                <w:sz w:val="20"/>
                <w:szCs w:val="20"/>
              </w:rPr>
            </w:pPr>
            <w:r w:rsidRPr="008D1EEC">
              <w:rPr>
                <w:rFonts w:ascii="Arial" w:hAnsi="Arial" w:cs="Arial"/>
                <w:sz w:val="20"/>
                <w:szCs w:val="20"/>
              </w:rPr>
              <w:t>Application &amp; Interview</w:t>
            </w:r>
          </w:p>
          <w:p w14:paraId="01885BE9" w14:textId="79F43F3A" w:rsidR="008D1EEC" w:rsidRPr="00397A2C" w:rsidRDefault="008D1EEC" w:rsidP="009E3CD6">
            <w:pPr>
              <w:jc w:val="center"/>
              <w:rPr>
                <w:rFonts w:ascii="Arial" w:hAnsi="Arial" w:cs="Arial"/>
                <w:sz w:val="20"/>
                <w:szCs w:val="20"/>
              </w:rPr>
            </w:pPr>
          </w:p>
        </w:tc>
      </w:tr>
      <w:tr w:rsidR="00250753" w:rsidRPr="008E5A4C" w14:paraId="68B535F8" w14:textId="77777777" w:rsidTr="00007704">
        <w:tc>
          <w:tcPr>
            <w:tcW w:w="6379" w:type="dxa"/>
            <w:gridSpan w:val="2"/>
          </w:tcPr>
          <w:p w14:paraId="5191AA1D" w14:textId="77777777" w:rsidR="008D1EEC" w:rsidRPr="008E5A4C" w:rsidRDefault="008D1EEC" w:rsidP="00F67FC3">
            <w:pPr>
              <w:rPr>
                <w:rFonts w:ascii="Arial" w:hAnsi="Arial" w:cs="Arial"/>
                <w:b/>
                <w:sz w:val="20"/>
                <w:szCs w:val="20"/>
              </w:rPr>
            </w:pPr>
            <w:r w:rsidRPr="008E5A4C">
              <w:rPr>
                <w:rFonts w:ascii="Arial" w:hAnsi="Arial" w:cs="Arial"/>
                <w:b/>
                <w:sz w:val="20"/>
                <w:szCs w:val="20"/>
              </w:rPr>
              <w:t>OTHER</w:t>
            </w:r>
          </w:p>
          <w:p w14:paraId="5C3805C2" w14:textId="77777777" w:rsidR="008D1EEC" w:rsidRPr="008E5A4C" w:rsidRDefault="008D1EEC" w:rsidP="00F67FC3">
            <w:pPr>
              <w:rPr>
                <w:rFonts w:ascii="Arial" w:hAnsi="Arial" w:cs="Arial"/>
                <w:b/>
                <w:sz w:val="20"/>
                <w:szCs w:val="20"/>
              </w:rPr>
            </w:pPr>
          </w:p>
          <w:p w14:paraId="6C41BA8A" w14:textId="77777777" w:rsidR="00283FAE" w:rsidRPr="00686633" w:rsidRDefault="00283FAE" w:rsidP="00283FAE">
            <w:pPr>
              <w:rPr>
                <w:rFonts w:ascii="Arial" w:hAnsi="Arial" w:cs="Arial"/>
                <w:sz w:val="20"/>
                <w:szCs w:val="20"/>
              </w:rPr>
            </w:pPr>
            <w:r w:rsidRPr="00686633">
              <w:rPr>
                <w:rFonts w:ascii="Arial" w:hAnsi="Arial" w:cs="Arial"/>
                <w:sz w:val="20"/>
                <w:szCs w:val="20"/>
              </w:rPr>
              <w:t>Guaranteed, reliable access to a suitable ve</w:t>
            </w:r>
            <w:r>
              <w:rPr>
                <w:rFonts w:ascii="Arial" w:hAnsi="Arial" w:cs="Arial"/>
                <w:sz w:val="20"/>
                <w:szCs w:val="20"/>
              </w:rPr>
              <w:t>hicle and appropriate insurance</w:t>
            </w:r>
          </w:p>
          <w:p w14:paraId="309E42E2" w14:textId="77777777" w:rsidR="00283FAE" w:rsidRPr="00686633" w:rsidRDefault="00283FAE" w:rsidP="00283FAE">
            <w:pPr>
              <w:rPr>
                <w:rFonts w:ascii="Arial" w:hAnsi="Arial" w:cs="Arial"/>
                <w:sz w:val="20"/>
                <w:szCs w:val="20"/>
              </w:rPr>
            </w:pPr>
          </w:p>
          <w:p w14:paraId="4278B098" w14:textId="77777777" w:rsidR="00283FAE" w:rsidRPr="00686633" w:rsidRDefault="00283FAE" w:rsidP="00283FAE">
            <w:pPr>
              <w:rPr>
                <w:rFonts w:ascii="Arial" w:hAnsi="Arial" w:cs="Arial"/>
                <w:b/>
                <w:sz w:val="20"/>
                <w:szCs w:val="20"/>
              </w:rPr>
            </w:pPr>
            <w:r w:rsidRPr="00686633">
              <w:rPr>
                <w:rFonts w:ascii="Arial" w:hAnsi="Arial" w:cs="Arial"/>
                <w:sz w:val="20"/>
                <w:szCs w:val="20"/>
              </w:rPr>
              <w:t>Will be occasionally required to work outside of office hours</w:t>
            </w:r>
          </w:p>
          <w:p w14:paraId="2B1B7E8D" w14:textId="77777777" w:rsidR="008D1EEC" w:rsidRPr="008E5A4C" w:rsidRDefault="008D1EEC" w:rsidP="00F67FC3">
            <w:pPr>
              <w:rPr>
                <w:rFonts w:ascii="Arial" w:hAnsi="Arial" w:cs="Arial"/>
                <w:b/>
                <w:sz w:val="20"/>
                <w:szCs w:val="20"/>
              </w:rPr>
            </w:pPr>
          </w:p>
        </w:tc>
        <w:tc>
          <w:tcPr>
            <w:tcW w:w="1134" w:type="dxa"/>
          </w:tcPr>
          <w:p w14:paraId="58D2BE10" w14:textId="77777777" w:rsidR="008D1EEC" w:rsidRPr="008E5A4C" w:rsidRDefault="008D1EEC" w:rsidP="009E3CD6">
            <w:pPr>
              <w:jc w:val="center"/>
              <w:rPr>
                <w:rFonts w:ascii="Webdings" w:hAnsi="Webdings" w:cs="Arial"/>
              </w:rPr>
            </w:pPr>
          </w:p>
          <w:p w14:paraId="27D259A9" w14:textId="77777777" w:rsidR="008D1EEC" w:rsidRPr="008E5A4C" w:rsidRDefault="008D1EEC" w:rsidP="009E3CD6">
            <w:pPr>
              <w:jc w:val="center"/>
              <w:rPr>
                <w:rFonts w:ascii="Webdings" w:hAnsi="Webdings" w:cs="Arial"/>
              </w:rPr>
            </w:pPr>
          </w:p>
          <w:p w14:paraId="4BC666CF" w14:textId="77777777" w:rsidR="008D1EEC" w:rsidRPr="008E5A4C" w:rsidRDefault="008D1EEC" w:rsidP="009E3CD6">
            <w:pPr>
              <w:jc w:val="center"/>
              <w:rPr>
                <w:rFonts w:ascii="Webdings" w:hAnsi="Webdings" w:cs="Arial"/>
              </w:rPr>
            </w:pPr>
            <w:r w:rsidRPr="008E5A4C">
              <w:rPr>
                <w:rFonts w:ascii="Webdings" w:hAnsi="Webdings" w:cs="Arial"/>
              </w:rPr>
              <w:t></w:t>
            </w:r>
          </w:p>
          <w:p w14:paraId="1562F8CE" w14:textId="77777777" w:rsidR="008D1EEC" w:rsidRPr="008E5A4C" w:rsidRDefault="008D1EEC" w:rsidP="009E3CD6">
            <w:pPr>
              <w:jc w:val="center"/>
              <w:rPr>
                <w:rFonts w:ascii="Webdings" w:hAnsi="Webdings" w:cs="Arial"/>
              </w:rPr>
            </w:pPr>
          </w:p>
          <w:p w14:paraId="10EFB601" w14:textId="77777777" w:rsidR="008D1EEC" w:rsidRPr="008E5A4C" w:rsidRDefault="008D1EEC" w:rsidP="009E3CD6">
            <w:pPr>
              <w:jc w:val="center"/>
              <w:rPr>
                <w:rFonts w:ascii="Webdings" w:hAnsi="Webdings" w:cs="Arial"/>
              </w:rPr>
            </w:pPr>
          </w:p>
          <w:p w14:paraId="5725FC8F" w14:textId="77777777" w:rsidR="008D1EEC" w:rsidRPr="008E5A4C" w:rsidRDefault="008D1EEC" w:rsidP="009E3CD6">
            <w:pPr>
              <w:jc w:val="center"/>
              <w:rPr>
                <w:rFonts w:ascii="Webdings" w:hAnsi="Webdings" w:cs="Arial"/>
              </w:rPr>
            </w:pPr>
            <w:r w:rsidRPr="008E5A4C">
              <w:rPr>
                <w:rFonts w:ascii="Webdings" w:hAnsi="Webdings" w:cs="Arial"/>
              </w:rPr>
              <w:t></w:t>
            </w:r>
          </w:p>
        </w:tc>
        <w:tc>
          <w:tcPr>
            <w:tcW w:w="1134" w:type="dxa"/>
          </w:tcPr>
          <w:p w14:paraId="6756DCA1" w14:textId="77777777" w:rsidR="008D1EEC" w:rsidRDefault="008D1EEC" w:rsidP="009E3CD6">
            <w:pPr>
              <w:jc w:val="center"/>
              <w:rPr>
                <w:rFonts w:ascii="Webdings" w:hAnsi="Webdings" w:cs="Arial"/>
              </w:rPr>
            </w:pPr>
          </w:p>
          <w:p w14:paraId="0A5AEECC" w14:textId="77777777" w:rsidR="00250753" w:rsidRDefault="00250753" w:rsidP="009E3CD6">
            <w:pPr>
              <w:jc w:val="center"/>
              <w:rPr>
                <w:rFonts w:ascii="Webdings" w:hAnsi="Webdings" w:cs="Arial"/>
              </w:rPr>
            </w:pPr>
          </w:p>
          <w:p w14:paraId="5D87C792" w14:textId="77777777" w:rsidR="00250753" w:rsidRPr="008E5A4C" w:rsidRDefault="00250753" w:rsidP="009E3CD6">
            <w:pPr>
              <w:jc w:val="center"/>
              <w:rPr>
                <w:rFonts w:ascii="Webdings" w:hAnsi="Webdings" w:cs="Arial"/>
              </w:rPr>
            </w:pPr>
          </w:p>
        </w:tc>
        <w:tc>
          <w:tcPr>
            <w:tcW w:w="1276" w:type="dxa"/>
          </w:tcPr>
          <w:p w14:paraId="49D0C227" w14:textId="3D39A22E" w:rsidR="00250753" w:rsidRPr="00250753" w:rsidRDefault="00FE5CCF" w:rsidP="009E3CD6">
            <w:pPr>
              <w:jc w:val="center"/>
              <w:rPr>
                <w:rFonts w:ascii="Arial" w:hAnsi="Arial" w:cs="Arial"/>
              </w:rPr>
            </w:pPr>
            <w:r w:rsidRPr="008D1EEC">
              <w:rPr>
                <w:rFonts w:ascii="Arial" w:hAnsi="Arial" w:cs="Arial"/>
                <w:sz w:val="20"/>
                <w:szCs w:val="20"/>
              </w:rPr>
              <w:t>Application &amp; Interview</w:t>
            </w:r>
          </w:p>
        </w:tc>
      </w:tr>
    </w:tbl>
    <w:p w14:paraId="0AE46934" w14:textId="77777777" w:rsidR="00D02DA9" w:rsidRPr="008E5A4C" w:rsidRDefault="00D02DA9">
      <w:pPr>
        <w:rPr>
          <w:rFonts w:ascii="Arial" w:hAnsi="Arial" w:cs="Arial"/>
          <w:noProof/>
          <w:lang w:eastAsia="en-GB"/>
        </w:rPr>
      </w:pPr>
    </w:p>
    <w:p w14:paraId="3B251F67" w14:textId="77777777" w:rsidR="00D02DA9" w:rsidRPr="008E5A4C" w:rsidRDefault="00D02DA9"/>
    <w:sectPr w:rsidR="00D02DA9" w:rsidRPr="008E5A4C" w:rsidSect="005B7E0F">
      <w:headerReference w:type="default" r:id="rId12"/>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7566" w14:textId="77777777" w:rsidR="00504F0E" w:rsidRDefault="00504F0E" w:rsidP="00D02DA9">
      <w:pPr>
        <w:spacing w:after="0" w:line="240" w:lineRule="auto"/>
      </w:pPr>
      <w:r>
        <w:separator/>
      </w:r>
    </w:p>
  </w:endnote>
  <w:endnote w:type="continuationSeparator" w:id="0">
    <w:p w14:paraId="2DD4962C" w14:textId="77777777" w:rsidR="00504F0E" w:rsidRDefault="00504F0E"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95BC" w14:textId="77777777" w:rsidR="00504F0E" w:rsidRDefault="00504F0E" w:rsidP="00D02DA9">
      <w:pPr>
        <w:spacing w:after="0" w:line="240" w:lineRule="auto"/>
      </w:pPr>
      <w:r>
        <w:separator/>
      </w:r>
    </w:p>
  </w:footnote>
  <w:footnote w:type="continuationSeparator" w:id="0">
    <w:p w14:paraId="0BE6A3F1" w14:textId="77777777" w:rsidR="00504F0E" w:rsidRDefault="00504F0E" w:rsidP="00D0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D292" w14:textId="172B1147" w:rsidR="00947FAB" w:rsidRDefault="0094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4A3"/>
    <w:multiLevelType w:val="hybridMultilevel"/>
    <w:tmpl w:val="020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74F9"/>
    <w:multiLevelType w:val="hybridMultilevel"/>
    <w:tmpl w:val="8604DD50"/>
    <w:lvl w:ilvl="0" w:tplc="A5F068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0C21"/>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35CD"/>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35B7"/>
    <w:multiLevelType w:val="hybridMultilevel"/>
    <w:tmpl w:val="8D84A324"/>
    <w:lvl w:ilvl="0" w:tplc="3BE65376">
      <w:start w:val="1"/>
      <w:numFmt w:val="bullet"/>
      <w:lvlText w:val="•"/>
      <w:lvlJc w:val="left"/>
      <w:pPr>
        <w:tabs>
          <w:tab w:val="num" w:pos="720"/>
        </w:tabs>
        <w:ind w:left="720" w:hanging="360"/>
      </w:pPr>
      <w:rPr>
        <w:rFonts w:ascii="Arial" w:hAnsi="Arial" w:hint="default"/>
        <w:color w:val="auto"/>
      </w:rPr>
    </w:lvl>
    <w:lvl w:ilvl="1" w:tplc="12D8594E">
      <w:start w:val="1"/>
      <w:numFmt w:val="bullet"/>
      <w:lvlText w:val="•"/>
      <w:lvlJc w:val="left"/>
      <w:pPr>
        <w:tabs>
          <w:tab w:val="num" w:pos="1440"/>
        </w:tabs>
        <w:ind w:left="1440" w:hanging="360"/>
      </w:pPr>
      <w:rPr>
        <w:rFonts w:ascii="Arial" w:hAnsi="Arial" w:hint="default"/>
      </w:rPr>
    </w:lvl>
    <w:lvl w:ilvl="2" w:tplc="8244E2E8" w:tentative="1">
      <w:start w:val="1"/>
      <w:numFmt w:val="bullet"/>
      <w:lvlText w:val="•"/>
      <w:lvlJc w:val="left"/>
      <w:pPr>
        <w:tabs>
          <w:tab w:val="num" w:pos="2160"/>
        </w:tabs>
        <w:ind w:left="2160" w:hanging="360"/>
      </w:pPr>
      <w:rPr>
        <w:rFonts w:ascii="Arial" w:hAnsi="Arial" w:hint="default"/>
      </w:rPr>
    </w:lvl>
    <w:lvl w:ilvl="3" w:tplc="7472DD40" w:tentative="1">
      <w:start w:val="1"/>
      <w:numFmt w:val="bullet"/>
      <w:lvlText w:val="•"/>
      <w:lvlJc w:val="left"/>
      <w:pPr>
        <w:tabs>
          <w:tab w:val="num" w:pos="2880"/>
        </w:tabs>
        <w:ind w:left="2880" w:hanging="360"/>
      </w:pPr>
      <w:rPr>
        <w:rFonts w:ascii="Arial" w:hAnsi="Arial" w:hint="default"/>
      </w:rPr>
    </w:lvl>
    <w:lvl w:ilvl="4" w:tplc="67603A70" w:tentative="1">
      <w:start w:val="1"/>
      <w:numFmt w:val="bullet"/>
      <w:lvlText w:val="•"/>
      <w:lvlJc w:val="left"/>
      <w:pPr>
        <w:tabs>
          <w:tab w:val="num" w:pos="3600"/>
        </w:tabs>
        <w:ind w:left="3600" w:hanging="360"/>
      </w:pPr>
      <w:rPr>
        <w:rFonts w:ascii="Arial" w:hAnsi="Arial" w:hint="default"/>
      </w:rPr>
    </w:lvl>
    <w:lvl w:ilvl="5" w:tplc="5AD64926" w:tentative="1">
      <w:start w:val="1"/>
      <w:numFmt w:val="bullet"/>
      <w:lvlText w:val="•"/>
      <w:lvlJc w:val="left"/>
      <w:pPr>
        <w:tabs>
          <w:tab w:val="num" w:pos="4320"/>
        </w:tabs>
        <w:ind w:left="4320" w:hanging="360"/>
      </w:pPr>
      <w:rPr>
        <w:rFonts w:ascii="Arial" w:hAnsi="Arial" w:hint="default"/>
      </w:rPr>
    </w:lvl>
    <w:lvl w:ilvl="6" w:tplc="90FA4790" w:tentative="1">
      <w:start w:val="1"/>
      <w:numFmt w:val="bullet"/>
      <w:lvlText w:val="•"/>
      <w:lvlJc w:val="left"/>
      <w:pPr>
        <w:tabs>
          <w:tab w:val="num" w:pos="5040"/>
        </w:tabs>
        <w:ind w:left="5040" w:hanging="360"/>
      </w:pPr>
      <w:rPr>
        <w:rFonts w:ascii="Arial" w:hAnsi="Arial" w:hint="default"/>
      </w:rPr>
    </w:lvl>
    <w:lvl w:ilvl="7" w:tplc="B3346A72" w:tentative="1">
      <w:start w:val="1"/>
      <w:numFmt w:val="bullet"/>
      <w:lvlText w:val="•"/>
      <w:lvlJc w:val="left"/>
      <w:pPr>
        <w:tabs>
          <w:tab w:val="num" w:pos="5760"/>
        </w:tabs>
        <w:ind w:left="5760" w:hanging="360"/>
      </w:pPr>
      <w:rPr>
        <w:rFonts w:ascii="Arial" w:hAnsi="Arial" w:hint="default"/>
      </w:rPr>
    </w:lvl>
    <w:lvl w:ilvl="8" w:tplc="31782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47142E"/>
    <w:multiLevelType w:val="hybridMultilevel"/>
    <w:tmpl w:val="DD50F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31EB4"/>
    <w:multiLevelType w:val="hybridMultilevel"/>
    <w:tmpl w:val="383A997A"/>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90C6F"/>
    <w:multiLevelType w:val="hybridMultilevel"/>
    <w:tmpl w:val="56F44666"/>
    <w:lvl w:ilvl="0" w:tplc="13562F78">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7269F"/>
    <w:multiLevelType w:val="hybridMultilevel"/>
    <w:tmpl w:val="1294391C"/>
    <w:lvl w:ilvl="0" w:tplc="7E608AC4">
      <w:start w:val="1"/>
      <w:numFmt w:val="decimal"/>
      <w:lvlText w:val="8.%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496F5DA8"/>
    <w:multiLevelType w:val="hybridMultilevel"/>
    <w:tmpl w:val="87F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C146C"/>
    <w:multiLevelType w:val="hybridMultilevel"/>
    <w:tmpl w:val="90E8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46BB6"/>
    <w:multiLevelType w:val="hybridMultilevel"/>
    <w:tmpl w:val="E5EE5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9077E"/>
    <w:multiLevelType w:val="hybridMultilevel"/>
    <w:tmpl w:val="C7F0BBEC"/>
    <w:lvl w:ilvl="0" w:tplc="9A46F8AE">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654D018F"/>
    <w:multiLevelType w:val="hybridMultilevel"/>
    <w:tmpl w:val="E7B8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45496"/>
    <w:multiLevelType w:val="hybridMultilevel"/>
    <w:tmpl w:val="B2502C4C"/>
    <w:lvl w:ilvl="0" w:tplc="8A265FA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06EEF"/>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95ED3"/>
    <w:multiLevelType w:val="hybridMultilevel"/>
    <w:tmpl w:val="B754BA98"/>
    <w:lvl w:ilvl="0" w:tplc="D082C1B0">
      <w:start w:val="16"/>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591D4F"/>
    <w:multiLevelType w:val="hybridMultilevel"/>
    <w:tmpl w:val="3110AD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8"/>
  </w:num>
  <w:num w:numId="5">
    <w:abstractNumId w:val="4"/>
  </w:num>
  <w:num w:numId="6">
    <w:abstractNumId w:val="11"/>
  </w:num>
  <w:num w:numId="7">
    <w:abstractNumId w:val="2"/>
  </w:num>
  <w:num w:numId="8">
    <w:abstractNumId w:val="3"/>
  </w:num>
  <w:num w:numId="9">
    <w:abstractNumId w:val="0"/>
  </w:num>
  <w:num w:numId="10">
    <w:abstractNumId w:val="6"/>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13"/>
  </w:num>
  <w:num w:numId="16">
    <w:abstractNumId w:val="18"/>
  </w:num>
  <w:num w:numId="17">
    <w:abstractNumId w:val="9"/>
  </w:num>
  <w:num w:numId="18">
    <w:abstractNumId w:val="1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A9"/>
    <w:rsid w:val="00002C07"/>
    <w:rsid w:val="00007704"/>
    <w:rsid w:val="00020689"/>
    <w:rsid w:val="00023993"/>
    <w:rsid w:val="00027F59"/>
    <w:rsid w:val="000406C3"/>
    <w:rsid w:val="00040F2A"/>
    <w:rsid w:val="0004175B"/>
    <w:rsid w:val="00041CC3"/>
    <w:rsid w:val="00046A8A"/>
    <w:rsid w:val="00052C63"/>
    <w:rsid w:val="00052E76"/>
    <w:rsid w:val="00052ED7"/>
    <w:rsid w:val="00077F5C"/>
    <w:rsid w:val="00096525"/>
    <w:rsid w:val="000C2230"/>
    <w:rsid w:val="000C76B5"/>
    <w:rsid w:val="000F3F1A"/>
    <w:rsid w:val="000F458D"/>
    <w:rsid w:val="00155750"/>
    <w:rsid w:val="00163629"/>
    <w:rsid w:val="001839EB"/>
    <w:rsid w:val="00184B55"/>
    <w:rsid w:val="001B36AE"/>
    <w:rsid w:val="001C0789"/>
    <w:rsid w:val="001C393E"/>
    <w:rsid w:val="001D611F"/>
    <w:rsid w:val="001E1D02"/>
    <w:rsid w:val="001E1DE4"/>
    <w:rsid w:val="001F177A"/>
    <w:rsid w:val="00200B4B"/>
    <w:rsid w:val="00203A70"/>
    <w:rsid w:val="00213C98"/>
    <w:rsid w:val="00216E45"/>
    <w:rsid w:val="00226335"/>
    <w:rsid w:val="00250753"/>
    <w:rsid w:val="00262668"/>
    <w:rsid w:val="002651FD"/>
    <w:rsid w:val="00276245"/>
    <w:rsid w:val="00283FAE"/>
    <w:rsid w:val="002B7239"/>
    <w:rsid w:val="002C06AA"/>
    <w:rsid w:val="002E34F7"/>
    <w:rsid w:val="002E701B"/>
    <w:rsid w:val="00302F9B"/>
    <w:rsid w:val="00313274"/>
    <w:rsid w:val="00317411"/>
    <w:rsid w:val="00334728"/>
    <w:rsid w:val="0036015A"/>
    <w:rsid w:val="00374B7E"/>
    <w:rsid w:val="00397A2C"/>
    <w:rsid w:val="003B4614"/>
    <w:rsid w:val="003D1622"/>
    <w:rsid w:val="003D26F7"/>
    <w:rsid w:val="003F0E1D"/>
    <w:rsid w:val="00427371"/>
    <w:rsid w:val="00431041"/>
    <w:rsid w:val="004451E9"/>
    <w:rsid w:val="004547CC"/>
    <w:rsid w:val="00454E3A"/>
    <w:rsid w:val="0046615B"/>
    <w:rsid w:val="00476422"/>
    <w:rsid w:val="004875D9"/>
    <w:rsid w:val="00494EE4"/>
    <w:rsid w:val="004B30B3"/>
    <w:rsid w:val="004C4AD7"/>
    <w:rsid w:val="004D0001"/>
    <w:rsid w:val="004E3E08"/>
    <w:rsid w:val="004F2B84"/>
    <w:rsid w:val="004F2FFB"/>
    <w:rsid w:val="004F4CC9"/>
    <w:rsid w:val="00504F0E"/>
    <w:rsid w:val="00513187"/>
    <w:rsid w:val="00514B2A"/>
    <w:rsid w:val="00534071"/>
    <w:rsid w:val="0055144D"/>
    <w:rsid w:val="005548E0"/>
    <w:rsid w:val="00562437"/>
    <w:rsid w:val="00565FB6"/>
    <w:rsid w:val="0059050B"/>
    <w:rsid w:val="005B75E8"/>
    <w:rsid w:val="005B7E0F"/>
    <w:rsid w:val="005D6815"/>
    <w:rsid w:val="005E009E"/>
    <w:rsid w:val="005F03B6"/>
    <w:rsid w:val="005F7EC7"/>
    <w:rsid w:val="00616203"/>
    <w:rsid w:val="0062774B"/>
    <w:rsid w:val="00646A05"/>
    <w:rsid w:val="006A1DD6"/>
    <w:rsid w:val="006C60F6"/>
    <w:rsid w:val="006C64F9"/>
    <w:rsid w:val="006E3DB9"/>
    <w:rsid w:val="006E7128"/>
    <w:rsid w:val="006F4A2C"/>
    <w:rsid w:val="007054B9"/>
    <w:rsid w:val="00705624"/>
    <w:rsid w:val="00707654"/>
    <w:rsid w:val="00743F67"/>
    <w:rsid w:val="00744FB0"/>
    <w:rsid w:val="00750AD9"/>
    <w:rsid w:val="00761F66"/>
    <w:rsid w:val="007631B7"/>
    <w:rsid w:val="007732AE"/>
    <w:rsid w:val="0079628F"/>
    <w:rsid w:val="007B64EF"/>
    <w:rsid w:val="007C1A1E"/>
    <w:rsid w:val="007D2B0E"/>
    <w:rsid w:val="007F49E1"/>
    <w:rsid w:val="007F7836"/>
    <w:rsid w:val="00806D03"/>
    <w:rsid w:val="00807519"/>
    <w:rsid w:val="0083167A"/>
    <w:rsid w:val="00854086"/>
    <w:rsid w:val="008560FF"/>
    <w:rsid w:val="008569A5"/>
    <w:rsid w:val="00892EBA"/>
    <w:rsid w:val="00893DF6"/>
    <w:rsid w:val="00896702"/>
    <w:rsid w:val="008A0A29"/>
    <w:rsid w:val="008B00BB"/>
    <w:rsid w:val="008B23B3"/>
    <w:rsid w:val="008B27E0"/>
    <w:rsid w:val="008B5655"/>
    <w:rsid w:val="008C49C0"/>
    <w:rsid w:val="008D1EEC"/>
    <w:rsid w:val="008D525E"/>
    <w:rsid w:val="008E5A4C"/>
    <w:rsid w:val="008F568B"/>
    <w:rsid w:val="00927EB0"/>
    <w:rsid w:val="009329E3"/>
    <w:rsid w:val="00947FAB"/>
    <w:rsid w:val="009631E7"/>
    <w:rsid w:val="00966AA8"/>
    <w:rsid w:val="00996CDC"/>
    <w:rsid w:val="009A5F7A"/>
    <w:rsid w:val="009B0541"/>
    <w:rsid w:val="009D452D"/>
    <w:rsid w:val="009E3913"/>
    <w:rsid w:val="009E3CD6"/>
    <w:rsid w:val="00A06F59"/>
    <w:rsid w:val="00A106B1"/>
    <w:rsid w:val="00A17031"/>
    <w:rsid w:val="00A5635B"/>
    <w:rsid w:val="00A64DDC"/>
    <w:rsid w:val="00A65A8A"/>
    <w:rsid w:val="00A70C27"/>
    <w:rsid w:val="00A910EE"/>
    <w:rsid w:val="00A91AE2"/>
    <w:rsid w:val="00AA0196"/>
    <w:rsid w:val="00AA296A"/>
    <w:rsid w:val="00AB562B"/>
    <w:rsid w:val="00AB7FFD"/>
    <w:rsid w:val="00AC1F59"/>
    <w:rsid w:val="00AE695C"/>
    <w:rsid w:val="00B005FF"/>
    <w:rsid w:val="00B07FEC"/>
    <w:rsid w:val="00B108CD"/>
    <w:rsid w:val="00B254F4"/>
    <w:rsid w:val="00B4207A"/>
    <w:rsid w:val="00B64C7B"/>
    <w:rsid w:val="00BA10DC"/>
    <w:rsid w:val="00BB1703"/>
    <w:rsid w:val="00BC3172"/>
    <w:rsid w:val="00BF2D49"/>
    <w:rsid w:val="00BF3086"/>
    <w:rsid w:val="00BF3519"/>
    <w:rsid w:val="00BF3FE7"/>
    <w:rsid w:val="00C01C6C"/>
    <w:rsid w:val="00C02BBB"/>
    <w:rsid w:val="00C1610A"/>
    <w:rsid w:val="00C2309E"/>
    <w:rsid w:val="00C44333"/>
    <w:rsid w:val="00C57083"/>
    <w:rsid w:val="00C95E2E"/>
    <w:rsid w:val="00CA36BD"/>
    <w:rsid w:val="00CA44B9"/>
    <w:rsid w:val="00CA679C"/>
    <w:rsid w:val="00CD3718"/>
    <w:rsid w:val="00CE747B"/>
    <w:rsid w:val="00CF7FD6"/>
    <w:rsid w:val="00D02DA9"/>
    <w:rsid w:val="00D03370"/>
    <w:rsid w:val="00D13091"/>
    <w:rsid w:val="00D20004"/>
    <w:rsid w:val="00D55780"/>
    <w:rsid w:val="00D61B91"/>
    <w:rsid w:val="00D96D16"/>
    <w:rsid w:val="00DC2BC1"/>
    <w:rsid w:val="00DC4BE1"/>
    <w:rsid w:val="00DD2305"/>
    <w:rsid w:val="00DD6D3C"/>
    <w:rsid w:val="00DE3A42"/>
    <w:rsid w:val="00E03EBD"/>
    <w:rsid w:val="00E1107D"/>
    <w:rsid w:val="00E117D7"/>
    <w:rsid w:val="00E5720C"/>
    <w:rsid w:val="00E64CBA"/>
    <w:rsid w:val="00E96DE3"/>
    <w:rsid w:val="00E97739"/>
    <w:rsid w:val="00EA668E"/>
    <w:rsid w:val="00EC709E"/>
    <w:rsid w:val="00ED472A"/>
    <w:rsid w:val="00F036E2"/>
    <w:rsid w:val="00F04822"/>
    <w:rsid w:val="00F240CE"/>
    <w:rsid w:val="00F268F0"/>
    <w:rsid w:val="00F65B59"/>
    <w:rsid w:val="00FA1A44"/>
    <w:rsid w:val="00FC28C3"/>
    <w:rsid w:val="00FD0A5A"/>
    <w:rsid w:val="00FE5CCF"/>
    <w:rsid w:val="00F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link w:val="ListParagraphChar"/>
    <w:uiPriority w:val="34"/>
    <w:qFormat/>
    <w:rsid w:val="00761F66"/>
    <w:pPr>
      <w:ind w:left="720"/>
      <w:contextualSpacing/>
    </w:pPr>
  </w:style>
  <w:style w:type="character" w:customStyle="1" w:styleId="ListParagraphChar">
    <w:name w:val="List Paragraph Char"/>
    <w:link w:val="ListParagraph"/>
    <w:uiPriority w:val="34"/>
    <w:locked/>
    <w:rsid w:val="00743F67"/>
  </w:style>
  <w:style w:type="character" w:styleId="CommentReference">
    <w:name w:val="annotation reference"/>
    <w:basedOn w:val="DefaultParagraphFont"/>
    <w:uiPriority w:val="99"/>
    <w:semiHidden/>
    <w:unhideWhenUsed/>
    <w:rsid w:val="007D2B0E"/>
    <w:rPr>
      <w:sz w:val="16"/>
      <w:szCs w:val="16"/>
    </w:rPr>
  </w:style>
  <w:style w:type="paragraph" w:styleId="CommentText">
    <w:name w:val="annotation text"/>
    <w:basedOn w:val="Normal"/>
    <w:link w:val="CommentTextChar"/>
    <w:uiPriority w:val="99"/>
    <w:semiHidden/>
    <w:unhideWhenUsed/>
    <w:rsid w:val="007D2B0E"/>
    <w:pPr>
      <w:spacing w:line="240" w:lineRule="auto"/>
    </w:pPr>
    <w:rPr>
      <w:sz w:val="20"/>
      <w:szCs w:val="20"/>
    </w:rPr>
  </w:style>
  <w:style w:type="character" w:customStyle="1" w:styleId="CommentTextChar">
    <w:name w:val="Comment Text Char"/>
    <w:basedOn w:val="DefaultParagraphFont"/>
    <w:link w:val="CommentText"/>
    <w:uiPriority w:val="99"/>
    <w:semiHidden/>
    <w:rsid w:val="007D2B0E"/>
    <w:rPr>
      <w:sz w:val="20"/>
      <w:szCs w:val="20"/>
    </w:rPr>
  </w:style>
  <w:style w:type="paragraph" w:styleId="CommentSubject">
    <w:name w:val="annotation subject"/>
    <w:basedOn w:val="CommentText"/>
    <w:next w:val="CommentText"/>
    <w:link w:val="CommentSubjectChar"/>
    <w:uiPriority w:val="99"/>
    <w:semiHidden/>
    <w:unhideWhenUsed/>
    <w:rsid w:val="007D2B0E"/>
    <w:rPr>
      <w:b/>
      <w:bCs/>
    </w:rPr>
  </w:style>
  <w:style w:type="character" w:customStyle="1" w:styleId="CommentSubjectChar">
    <w:name w:val="Comment Subject Char"/>
    <w:basedOn w:val="CommentTextChar"/>
    <w:link w:val="CommentSubject"/>
    <w:uiPriority w:val="99"/>
    <w:semiHidden/>
    <w:rsid w:val="007D2B0E"/>
    <w:rPr>
      <w:b/>
      <w:bCs/>
      <w:sz w:val="20"/>
      <w:szCs w:val="20"/>
    </w:rPr>
  </w:style>
  <w:style w:type="paragraph" w:styleId="BodyTextIndent">
    <w:name w:val="Body Text Indent"/>
    <w:basedOn w:val="Normal"/>
    <w:link w:val="BodyTextIndentChar"/>
    <w:semiHidden/>
    <w:unhideWhenUsed/>
    <w:rsid w:val="004875D9"/>
    <w:pPr>
      <w:spacing w:after="0" w:line="240" w:lineRule="auto"/>
      <w:ind w:left="720" w:hanging="720"/>
    </w:pPr>
    <w:rPr>
      <w:rFonts w:ascii="Arial (W1)" w:eastAsia="Times New Roman" w:hAnsi="Arial (W1)" w:cs="Arial"/>
      <w:sz w:val="24"/>
      <w:szCs w:val="24"/>
    </w:rPr>
  </w:style>
  <w:style w:type="character" w:customStyle="1" w:styleId="BodyTextIndentChar">
    <w:name w:val="Body Text Indent Char"/>
    <w:basedOn w:val="DefaultParagraphFont"/>
    <w:link w:val="BodyTextIndent"/>
    <w:semiHidden/>
    <w:rsid w:val="004875D9"/>
    <w:rPr>
      <w:rFonts w:ascii="Arial (W1)" w:eastAsia="Times New Roman" w:hAnsi="Arial (W1)" w:cs="Arial"/>
      <w:sz w:val="24"/>
      <w:szCs w:val="24"/>
    </w:rPr>
  </w:style>
  <w:style w:type="paragraph" w:customStyle="1" w:styleId="Default">
    <w:name w:val="Default"/>
    <w:rsid w:val="004C4AD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8600">
      <w:bodyDiv w:val="1"/>
      <w:marLeft w:val="0"/>
      <w:marRight w:val="0"/>
      <w:marTop w:val="0"/>
      <w:marBottom w:val="0"/>
      <w:divBdr>
        <w:top w:val="none" w:sz="0" w:space="0" w:color="auto"/>
        <w:left w:val="none" w:sz="0" w:space="0" w:color="auto"/>
        <w:bottom w:val="none" w:sz="0" w:space="0" w:color="auto"/>
        <w:right w:val="none" w:sz="0" w:space="0" w:color="auto"/>
      </w:divBdr>
    </w:div>
    <w:div w:id="640576065">
      <w:bodyDiv w:val="1"/>
      <w:marLeft w:val="0"/>
      <w:marRight w:val="0"/>
      <w:marTop w:val="0"/>
      <w:marBottom w:val="0"/>
      <w:divBdr>
        <w:top w:val="none" w:sz="0" w:space="0" w:color="auto"/>
        <w:left w:val="none" w:sz="0" w:space="0" w:color="auto"/>
        <w:bottom w:val="none" w:sz="0" w:space="0" w:color="auto"/>
        <w:right w:val="none" w:sz="0" w:space="0" w:color="auto"/>
      </w:divBdr>
    </w:div>
    <w:div w:id="1200241490">
      <w:bodyDiv w:val="1"/>
      <w:marLeft w:val="0"/>
      <w:marRight w:val="0"/>
      <w:marTop w:val="0"/>
      <w:marBottom w:val="0"/>
      <w:divBdr>
        <w:top w:val="none" w:sz="0" w:space="0" w:color="auto"/>
        <w:left w:val="none" w:sz="0" w:space="0" w:color="auto"/>
        <w:bottom w:val="none" w:sz="0" w:space="0" w:color="auto"/>
        <w:right w:val="none" w:sz="0" w:space="0" w:color="auto"/>
      </w:divBdr>
    </w:div>
    <w:div w:id="1368867953">
      <w:bodyDiv w:val="1"/>
      <w:marLeft w:val="0"/>
      <w:marRight w:val="0"/>
      <w:marTop w:val="0"/>
      <w:marBottom w:val="0"/>
      <w:divBdr>
        <w:top w:val="none" w:sz="0" w:space="0" w:color="auto"/>
        <w:left w:val="none" w:sz="0" w:space="0" w:color="auto"/>
        <w:bottom w:val="none" w:sz="0" w:space="0" w:color="auto"/>
        <w:right w:val="none" w:sz="0" w:space="0" w:color="auto"/>
      </w:divBdr>
    </w:div>
    <w:div w:id="1415322055">
      <w:bodyDiv w:val="1"/>
      <w:marLeft w:val="0"/>
      <w:marRight w:val="0"/>
      <w:marTop w:val="0"/>
      <w:marBottom w:val="0"/>
      <w:divBdr>
        <w:top w:val="none" w:sz="0" w:space="0" w:color="auto"/>
        <w:left w:val="none" w:sz="0" w:space="0" w:color="auto"/>
        <w:bottom w:val="none" w:sz="0" w:space="0" w:color="auto"/>
        <w:right w:val="none" w:sz="0" w:space="0" w:color="auto"/>
      </w:divBdr>
    </w:div>
    <w:div w:id="1425422236">
      <w:bodyDiv w:val="1"/>
      <w:marLeft w:val="0"/>
      <w:marRight w:val="0"/>
      <w:marTop w:val="0"/>
      <w:marBottom w:val="0"/>
      <w:divBdr>
        <w:top w:val="none" w:sz="0" w:space="0" w:color="auto"/>
        <w:left w:val="none" w:sz="0" w:space="0" w:color="auto"/>
        <w:bottom w:val="none" w:sz="0" w:space="0" w:color="auto"/>
        <w:right w:val="none" w:sz="0" w:space="0" w:color="auto"/>
      </w:divBdr>
    </w:div>
    <w:div w:id="1451241178">
      <w:bodyDiv w:val="1"/>
      <w:marLeft w:val="0"/>
      <w:marRight w:val="0"/>
      <w:marTop w:val="0"/>
      <w:marBottom w:val="0"/>
      <w:divBdr>
        <w:top w:val="none" w:sz="0" w:space="0" w:color="auto"/>
        <w:left w:val="none" w:sz="0" w:space="0" w:color="auto"/>
        <w:bottom w:val="none" w:sz="0" w:space="0" w:color="auto"/>
        <w:right w:val="none" w:sz="0" w:space="0" w:color="auto"/>
      </w:divBdr>
    </w:div>
    <w:div w:id="1583636169">
      <w:bodyDiv w:val="1"/>
      <w:marLeft w:val="0"/>
      <w:marRight w:val="0"/>
      <w:marTop w:val="0"/>
      <w:marBottom w:val="0"/>
      <w:divBdr>
        <w:top w:val="none" w:sz="0" w:space="0" w:color="auto"/>
        <w:left w:val="none" w:sz="0" w:space="0" w:color="auto"/>
        <w:bottom w:val="none" w:sz="0" w:space="0" w:color="auto"/>
        <w:right w:val="none" w:sz="0" w:space="0" w:color="auto"/>
      </w:divBdr>
    </w:div>
    <w:div w:id="1627277685">
      <w:bodyDiv w:val="1"/>
      <w:marLeft w:val="0"/>
      <w:marRight w:val="0"/>
      <w:marTop w:val="0"/>
      <w:marBottom w:val="0"/>
      <w:divBdr>
        <w:top w:val="none" w:sz="0" w:space="0" w:color="auto"/>
        <w:left w:val="none" w:sz="0" w:space="0" w:color="auto"/>
        <w:bottom w:val="none" w:sz="0" w:space="0" w:color="auto"/>
        <w:right w:val="none" w:sz="0" w:space="0" w:color="auto"/>
      </w:divBdr>
    </w:div>
    <w:div w:id="1804420530">
      <w:bodyDiv w:val="1"/>
      <w:marLeft w:val="0"/>
      <w:marRight w:val="0"/>
      <w:marTop w:val="0"/>
      <w:marBottom w:val="0"/>
      <w:divBdr>
        <w:top w:val="none" w:sz="0" w:space="0" w:color="auto"/>
        <w:left w:val="none" w:sz="0" w:space="0" w:color="auto"/>
        <w:bottom w:val="none" w:sz="0" w:space="0" w:color="auto"/>
        <w:right w:val="none" w:sz="0" w:space="0" w:color="auto"/>
      </w:divBdr>
    </w:div>
    <w:div w:id="1976838453">
      <w:bodyDiv w:val="1"/>
      <w:marLeft w:val="0"/>
      <w:marRight w:val="0"/>
      <w:marTop w:val="0"/>
      <w:marBottom w:val="0"/>
      <w:divBdr>
        <w:top w:val="none" w:sz="0" w:space="0" w:color="auto"/>
        <w:left w:val="none" w:sz="0" w:space="0" w:color="auto"/>
        <w:bottom w:val="none" w:sz="0" w:space="0" w:color="auto"/>
        <w:right w:val="none" w:sz="0" w:space="0" w:color="auto"/>
      </w:divBdr>
    </w:div>
    <w:div w:id="20052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4" ma:contentTypeDescription="Create a new document." ma:contentTypeScope="" ma:versionID="c609001931e098379075a2cd1b7077a5">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9b56ccddea487a564d1547e09de398db"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2830-D57C-49A1-8BA8-AEF6B95BDDAA}">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433bf761-fb74-45f1-8fc2-fc8d9afc2657"/>
    <ds:schemaRef ds:uri="http://schemas.microsoft.com/office/infopath/2007/PartnerControls"/>
    <ds:schemaRef ds:uri="6a11c2e5-7c8c-4b17-92c2-f3fca20c22fa"/>
  </ds:schemaRefs>
</ds:datastoreItem>
</file>

<file path=customXml/itemProps2.xml><?xml version="1.0" encoding="utf-8"?>
<ds:datastoreItem xmlns:ds="http://schemas.openxmlformats.org/officeDocument/2006/customXml" ds:itemID="{5DB4270D-279D-46BC-AC4B-97CC59F7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4.xml><?xml version="1.0" encoding="utf-8"?>
<ds:datastoreItem xmlns:ds="http://schemas.openxmlformats.org/officeDocument/2006/customXml" ds:itemID="{7B6469F7-67CF-481D-8B40-B29A0CCD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 Donkin</cp:lastModifiedBy>
  <cp:revision>2</cp:revision>
  <cp:lastPrinted>2020-01-30T12:20:00Z</cp:lastPrinted>
  <dcterms:created xsi:type="dcterms:W3CDTF">2021-06-03T12:22:00Z</dcterms:created>
  <dcterms:modified xsi:type="dcterms:W3CDTF">2021-06-03T12:22:00Z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